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5" w:rsidRDefault="00FC0185">
      <w:pPr>
        <w:rPr>
          <w:color w:val="000000"/>
        </w:rPr>
      </w:pPr>
    </w:p>
    <w:p w:rsidR="00FC0185" w:rsidRDefault="00FC0185">
      <w:pPr>
        <w:jc w:val="center"/>
        <w:rPr>
          <w:color w:val="000000"/>
        </w:rPr>
      </w:pPr>
    </w:p>
    <w:p w:rsidR="00FC0185" w:rsidRDefault="00FC0185">
      <w:pPr>
        <w:jc w:val="center"/>
        <w:rPr>
          <w:color w:val="000000"/>
        </w:rPr>
      </w:pPr>
    </w:p>
    <w:p w:rsidR="00FC0185" w:rsidRDefault="00FC0185">
      <w:pPr>
        <w:jc w:val="center"/>
        <w:rPr>
          <w:color w:val="000000"/>
        </w:rPr>
      </w:pPr>
    </w:p>
    <w:p w:rsidR="00FC0185" w:rsidRDefault="00FC0185">
      <w:pPr>
        <w:jc w:val="center"/>
        <w:rPr>
          <w:color w:val="000000"/>
        </w:rPr>
      </w:pPr>
    </w:p>
    <w:p w:rsidR="00FC0185" w:rsidRDefault="00FC0185">
      <w:pPr>
        <w:jc w:val="center"/>
        <w:rPr>
          <w:color w:val="000000"/>
        </w:rPr>
      </w:pPr>
    </w:p>
    <w:p w:rsidR="00FC0185" w:rsidRDefault="00FC0185">
      <w:pPr>
        <w:jc w:val="center"/>
        <w:rPr>
          <w:color w:val="000000"/>
        </w:rPr>
      </w:pPr>
    </w:p>
    <w:p w:rsidR="00FC0185" w:rsidRDefault="00FC0185">
      <w:pPr>
        <w:jc w:val="center"/>
        <w:rPr>
          <w:rFonts w:ascii="黑体" w:eastAsia="黑体"/>
          <w:color w:val="000000"/>
          <w:sz w:val="52"/>
          <w:szCs w:val="52"/>
        </w:rPr>
      </w:pPr>
    </w:p>
    <w:p w:rsidR="00FC0185" w:rsidRDefault="00FC0185">
      <w:pPr>
        <w:ind w:left="2"/>
        <w:jc w:val="center"/>
        <w:rPr>
          <w:rFonts w:ascii="黑体" w:eastAsia="黑体"/>
          <w:b/>
          <w:bCs/>
          <w:color w:val="000000"/>
          <w:sz w:val="52"/>
          <w:szCs w:val="52"/>
        </w:rPr>
      </w:pPr>
      <w:r w:rsidRPr="00C44A4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未命名-1" style="width:280.8pt;height:60.6pt;visibility:visible">
            <v:imagedata r:id="rId7" o:title=""/>
          </v:shape>
        </w:pict>
      </w:r>
    </w:p>
    <w:p w:rsidR="00FC0185" w:rsidRDefault="00FC0185">
      <w:pPr>
        <w:ind w:left="2"/>
        <w:jc w:val="center"/>
        <w:rPr>
          <w:rFonts w:ascii="黑体" w:eastAsia="黑体"/>
          <w:b/>
          <w:bCs/>
          <w:color w:val="000000"/>
          <w:sz w:val="52"/>
          <w:szCs w:val="52"/>
        </w:rPr>
      </w:pPr>
      <w:r>
        <w:rPr>
          <w:rFonts w:ascii="黑体" w:eastAsia="黑体" w:cs="黑体" w:hint="eastAsia"/>
          <w:b/>
          <w:bCs/>
          <w:color w:val="000000"/>
          <w:sz w:val="52"/>
          <w:szCs w:val="52"/>
        </w:rPr>
        <w:t>工业机器人技术专业</w:t>
      </w:r>
    </w:p>
    <w:p w:rsidR="00FC0185" w:rsidRDefault="00FC0185">
      <w:pPr>
        <w:ind w:left="2"/>
        <w:jc w:val="center"/>
        <w:rPr>
          <w:rFonts w:ascii="黑体" w:eastAsia="黑体"/>
          <w:b/>
          <w:bCs/>
          <w:color w:val="000000"/>
          <w:sz w:val="52"/>
          <w:szCs w:val="52"/>
        </w:rPr>
      </w:pPr>
      <w:r>
        <w:rPr>
          <w:rFonts w:ascii="黑体" w:eastAsia="黑体" w:cs="黑体" w:hint="eastAsia"/>
          <w:b/>
          <w:bCs/>
          <w:color w:val="000000"/>
          <w:sz w:val="52"/>
          <w:szCs w:val="52"/>
        </w:rPr>
        <w:t>人才培养方案</w:t>
      </w:r>
    </w:p>
    <w:p w:rsidR="00FC0185" w:rsidRDefault="00FC0185" w:rsidP="00F97895">
      <w:pPr>
        <w:ind w:left="2"/>
        <w:jc w:val="center"/>
        <w:rPr>
          <w:rFonts w:ascii="黑体" w:eastAsia="黑体"/>
          <w:b/>
          <w:bCs/>
          <w:sz w:val="52"/>
          <w:szCs w:val="52"/>
        </w:rPr>
      </w:pPr>
      <w:r>
        <w:rPr>
          <w:rFonts w:ascii="黑体" w:eastAsia="黑体" w:cs="黑体" w:hint="eastAsia"/>
          <w:b/>
          <w:bCs/>
          <w:sz w:val="52"/>
          <w:szCs w:val="52"/>
        </w:rPr>
        <w:t>（扩招）</w:t>
      </w:r>
    </w:p>
    <w:p w:rsidR="00FC0185" w:rsidRDefault="00FC0185">
      <w:pPr>
        <w:ind w:left="2"/>
        <w:jc w:val="center"/>
        <w:rPr>
          <w:rFonts w:ascii="黑体" w:eastAsia="黑体"/>
          <w:color w:val="000000"/>
          <w:sz w:val="72"/>
          <w:szCs w:val="72"/>
        </w:rPr>
      </w:pPr>
    </w:p>
    <w:p w:rsidR="00FC0185" w:rsidRDefault="00FC0185">
      <w:pPr>
        <w:rPr>
          <w:rFonts w:ascii="黑体" w:eastAsia="黑体"/>
          <w:color w:val="000000"/>
          <w:sz w:val="72"/>
          <w:szCs w:val="72"/>
        </w:rPr>
      </w:pPr>
    </w:p>
    <w:p w:rsidR="00FC0185" w:rsidRDefault="00FC0185">
      <w:pPr>
        <w:rPr>
          <w:rFonts w:ascii="黑体" w:eastAsia="黑体"/>
          <w:color w:val="000000"/>
          <w:sz w:val="72"/>
          <w:szCs w:val="72"/>
        </w:rPr>
      </w:pPr>
    </w:p>
    <w:p w:rsidR="00FC0185" w:rsidRDefault="00FC0185">
      <w:pPr>
        <w:rPr>
          <w:rFonts w:ascii="黑体" w:eastAsia="黑体"/>
          <w:color w:val="000000"/>
          <w:sz w:val="72"/>
          <w:szCs w:val="72"/>
        </w:rPr>
      </w:pPr>
    </w:p>
    <w:p w:rsidR="00FC0185" w:rsidRDefault="00FC0185">
      <w:pPr>
        <w:rPr>
          <w:rFonts w:ascii="黑体" w:eastAsia="黑体"/>
          <w:color w:val="000000"/>
          <w:sz w:val="72"/>
          <w:szCs w:val="72"/>
        </w:rPr>
      </w:pPr>
    </w:p>
    <w:p w:rsidR="00FC0185" w:rsidRDefault="00FC0185">
      <w:pPr>
        <w:rPr>
          <w:rFonts w:ascii="黑体" w:eastAsia="黑体"/>
          <w:color w:val="000000"/>
          <w:sz w:val="72"/>
          <w:szCs w:val="72"/>
        </w:rPr>
      </w:pPr>
    </w:p>
    <w:p w:rsidR="00FC0185" w:rsidRDefault="00FC0185" w:rsidP="00CC5BD0">
      <w:pPr>
        <w:ind w:firstLineChars="900" w:firstLine="31680"/>
        <w:rPr>
          <w:rFonts w:ascii="黑体" w:eastAsia="黑体"/>
          <w:color w:val="000000"/>
          <w:sz w:val="72"/>
          <w:szCs w:val="72"/>
        </w:rPr>
      </w:pPr>
    </w:p>
    <w:p w:rsidR="00FC0185" w:rsidRDefault="00FC0185" w:rsidP="006C0628">
      <w:pPr>
        <w:jc w:val="center"/>
        <w:rPr>
          <w:rFonts w:ascii="黑体" w:eastAsia="黑体"/>
          <w:b/>
          <w:bCs/>
          <w:color w:val="000000"/>
          <w:sz w:val="36"/>
          <w:szCs w:val="36"/>
        </w:rPr>
      </w:pPr>
      <w:r>
        <w:rPr>
          <w:rFonts w:ascii="黑体" w:eastAsia="黑体" w:cs="黑体" w:hint="eastAsia"/>
          <w:b/>
          <w:bCs/>
          <w:color w:val="000000"/>
          <w:sz w:val="36"/>
          <w:szCs w:val="36"/>
        </w:rPr>
        <w:t>汽车分院电气工程系</w:t>
      </w:r>
    </w:p>
    <w:p w:rsidR="00FC0185" w:rsidRDefault="00FC0185" w:rsidP="00CC5BD0">
      <w:pPr>
        <w:ind w:firstLineChars="900" w:firstLine="31680"/>
        <w:rPr>
          <w:rFonts w:ascii="黑体" w:eastAsia="黑体"/>
          <w:b/>
          <w:bCs/>
          <w:color w:val="000000"/>
          <w:sz w:val="36"/>
          <w:szCs w:val="36"/>
        </w:rPr>
      </w:pPr>
      <w:r>
        <w:rPr>
          <w:rFonts w:ascii="黑体" w:eastAsia="黑体" w:cs="黑体"/>
          <w:b/>
          <w:bCs/>
          <w:color w:val="000000"/>
          <w:sz w:val="36"/>
          <w:szCs w:val="36"/>
        </w:rPr>
        <w:t>2019</w:t>
      </w:r>
      <w:r>
        <w:rPr>
          <w:rFonts w:ascii="黑体" w:eastAsia="黑体" w:cs="黑体" w:hint="eastAsia"/>
          <w:b/>
          <w:bCs/>
          <w:color w:val="000000"/>
          <w:sz w:val="36"/>
          <w:szCs w:val="36"/>
        </w:rPr>
        <w:t>年</w:t>
      </w:r>
      <w:r>
        <w:rPr>
          <w:rFonts w:ascii="黑体" w:eastAsia="黑体" w:cs="黑体"/>
          <w:b/>
          <w:bCs/>
          <w:color w:val="000000"/>
          <w:sz w:val="36"/>
          <w:szCs w:val="36"/>
        </w:rPr>
        <w:t>12</w:t>
      </w:r>
      <w:r>
        <w:rPr>
          <w:rFonts w:ascii="黑体" w:eastAsia="黑体" w:cs="黑体" w:hint="eastAsia"/>
          <w:b/>
          <w:bCs/>
          <w:color w:val="000000"/>
          <w:sz w:val="36"/>
          <w:szCs w:val="36"/>
        </w:rPr>
        <w:t>月</w:t>
      </w:r>
    </w:p>
    <w:p w:rsidR="00FC0185" w:rsidRDefault="00FC0185" w:rsidP="00CC5BD0">
      <w:pPr>
        <w:ind w:firstLineChars="900" w:firstLine="31680"/>
        <w:rPr>
          <w:rFonts w:ascii="黑体" w:eastAsia="黑体"/>
          <w:b/>
          <w:bCs/>
          <w:color w:val="000000"/>
          <w:sz w:val="36"/>
          <w:szCs w:val="36"/>
        </w:rPr>
      </w:pPr>
    </w:p>
    <w:p w:rsidR="00FC0185" w:rsidRDefault="00FC0185" w:rsidP="00CC5BD0">
      <w:pPr>
        <w:ind w:firstLineChars="1000" w:firstLine="31680"/>
        <w:rPr>
          <w:rFonts w:ascii="黑体" w:eastAsia="黑体"/>
          <w:color w:val="000000"/>
          <w:sz w:val="36"/>
          <w:szCs w:val="36"/>
        </w:rPr>
      </w:pPr>
    </w:p>
    <w:p w:rsidR="00FC0185" w:rsidRDefault="00FC0185" w:rsidP="00CC5BD0">
      <w:pPr>
        <w:spacing w:line="360" w:lineRule="auto"/>
        <w:ind w:firstLineChars="196" w:firstLine="31680"/>
        <w:rPr>
          <w:rFonts w:ascii="黑体" w:eastAsia="黑体"/>
          <w:b/>
          <w:bCs/>
          <w:color w:val="000000"/>
          <w:sz w:val="24"/>
          <w:szCs w:val="24"/>
        </w:rPr>
        <w:sectPr w:rsidR="00FC0185">
          <w:footerReference w:type="default" r:id="rId8"/>
          <w:pgSz w:w="11906" w:h="16838"/>
          <w:pgMar w:top="1304" w:right="1797" w:bottom="1304" w:left="1797" w:header="851" w:footer="992" w:gutter="0"/>
          <w:cols w:space="720"/>
          <w:titlePg/>
          <w:docGrid w:linePitch="312"/>
        </w:sectPr>
      </w:pPr>
    </w:p>
    <w:p w:rsidR="00FC0185" w:rsidRPr="00F97895" w:rsidRDefault="00FC0185" w:rsidP="00F97895">
      <w:pPr>
        <w:widowControl/>
        <w:snapToGrid w:val="0"/>
        <w:spacing w:line="600" w:lineRule="atLeast"/>
        <w:ind w:left="1760" w:hanging="1760"/>
        <w:jc w:val="center"/>
        <w:rPr>
          <w:rFonts w:ascii="黑体" w:eastAsia="黑体" w:hAnsi="黑体"/>
          <w:sz w:val="36"/>
          <w:szCs w:val="36"/>
        </w:rPr>
      </w:pPr>
      <w:r w:rsidRPr="00F97895">
        <w:rPr>
          <w:rFonts w:ascii="黑体" w:eastAsia="黑体" w:hAnsi="黑体" w:cs="黑体"/>
          <w:sz w:val="36"/>
          <w:szCs w:val="36"/>
        </w:rPr>
        <w:t>2019</w:t>
      </w:r>
      <w:r w:rsidRPr="00F97895">
        <w:rPr>
          <w:rFonts w:ascii="黑体" w:eastAsia="黑体" w:hAnsi="黑体" w:cs="黑体" w:hint="eastAsia"/>
          <w:sz w:val="36"/>
          <w:szCs w:val="36"/>
        </w:rPr>
        <w:t>级扩招工业机器人技术专业人才培养方案</w:t>
      </w:r>
    </w:p>
    <w:p w:rsidR="00FC0185" w:rsidRPr="00F97895" w:rsidRDefault="00FC0185" w:rsidP="00F97895">
      <w:pPr>
        <w:widowControl/>
        <w:snapToGrid w:val="0"/>
        <w:spacing w:line="600" w:lineRule="atLeast"/>
        <w:ind w:left="1440" w:hanging="1440"/>
        <w:jc w:val="center"/>
        <w:rPr>
          <w:rFonts w:ascii="黑体" w:eastAsia="黑体" w:hAnsi="黑体"/>
          <w:sz w:val="32"/>
          <w:szCs w:val="32"/>
        </w:rPr>
      </w:pPr>
      <w:r w:rsidRPr="00F97895">
        <w:rPr>
          <w:rFonts w:ascii="黑体" w:eastAsia="黑体" w:hAnsi="黑体" w:cs="黑体" w:hint="eastAsia"/>
          <w:sz w:val="32"/>
          <w:szCs w:val="32"/>
        </w:rPr>
        <w:t>（第二轮</w:t>
      </w:r>
      <w:r w:rsidRPr="00F97895">
        <w:rPr>
          <w:rFonts w:ascii="黑体" w:eastAsia="黑体" w:hAnsi="黑体" w:cs="黑体"/>
          <w:sz w:val="32"/>
          <w:szCs w:val="32"/>
        </w:rPr>
        <w:t>B</w:t>
      </w:r>
      <w:r w:rsidRPr="00F97895">
        <w:rPr>
          <w:rFonts w:ascii="黑体" w:eastAsia="黑体" w:hAnsi="黑体" w:cs="黑体" w:hint="eastAsia"/>
          <w:sz w:val="32"/>
          <w:szCs w:val="32"/>
        </w:rPr>
        <w:t>、</w:t>
      </w:r>
      <w:r w:rsidRPr="00F97895">
        <w:rPr>
          <w:rFonts w:ascii="黑体" w:eastAsia="黑体" w:hAnsi="黑体" w:cs="黑体"/>
          <w:sz w:val="32"/>
          <w:szCs w:val="32"/>
        </w:rPr>
        <w:t>C</w:t>
      </w:r>
      <w:r w:rsidRPr="00F97895">
        <w:rPr>
          <w:rFonts w:ascii="黑体" w:eastAsia="黑体" w:hAnsi="黑体" w:cs="黑体" w:hint="eastAsia"/>
          <w:sz w:val="32"/>
          <w:szCs w:val="32"/>
        </w:rPr>
        <w:t>类生源）</w:t>
      </w:r>
    </w:p>
    <w:p w:rsidR="00FC0185" w:rsidRDefault="00FC0185" w:rsidP="00F97895">
      <w:pPr>
        <w:widowControl/>
        <w:snapToGrid w:val="0"/>
        <w:jc w:val="center"/>
        <w:rPr>
          <w:rFonts w:ascii="黑体" w:eastAsia="黑体" w:hAnsi="黑体"/>
        </w:rPr>
      </w:pPr>
    </w:p>
    <w:p w:rsidR="00FC0185" w:rsidRPr="00F97895" w:rsidRDefault="00FC0185" w:rsidP="00F97895">
      <w:pPr>
        <w:widowControl/>
        <w:snapToGrid w:val="0"/>
        <w:spacing w:line="360" w:lineRule="auto"/>
        <w:jc w:val="left"/>
      </w:pPr>
      <w:r w:rsidRPr="00F97895">
        <w:rPr>
          <w:rFonts w:cs="宋体" w:hint="eastAsia"/>
          <w:b/>
          <w:bCs/>
        </w:rPr>
        <w:t>编制依据：</w:t>
      </w:r>
      <w:r w:rsidRPr="00F97895">
        <w:rPr>
          <w:rFonts w:cs="宋体" w:hint="eastAsia"/>
        </w:rPr>
        <w:t>为贯彻落实《教育部等六部门关于印发</w:t>
      </w:r>
      <w:r w:rsidRPr="00F97895">
        <w:t>&lt;</w:t>
      </w:r>
      <w:r w:rsidRPr="00F97895">
        <w:rPr>
          <w:rFonts w:cs="宋体" w:hint="eastAsia"/>
        </w:rPr>
        <w:t>高职扩招专项工作实施方案</w:t>
      </w:r>
      <w:r w:rsidRPr="00F97895">
        <w:t>&gt;</w:t>
      </w:r>
      <w:r w:rsidRPr="00F97895">
        <w:rPr>
          <w:rFonts w:cs="宋体" w:hint="eastAsia"/>
        </w:rPr>
        <w:t>的通知》（教职成〔</w:t>
      </w:r>
      <w:r w:rsidRPr="00F97895">
        <w:t>2019</w:t>
      </w:r>
      <w:r w:rsidRPr="00F97895">
        <w:rPr>
          <w:rFonts w:cs="宋体" w:hint="eastAsia"/>
        </w:rPr>
        <w:t>〕</w:t>
      </w:r>
      <w:r w:rsidRPr="00F97895">
        <w:t>12</w:t>
      </w:r>
      <w:r w:rsidRPr="00F97895">
        <w:rPr>
          <w:rFonts w:cs="宋体" w:hint="eastAsia"/>
        </w:rPr>
        <w:t>号）、《教育部关于职业院校专业人才培养方案制订与实施工作的指导意见》（教职成〔</w:t>
      </w:r>
      <w:r w:rsidRPr="00F97895">
        <w:t>2019</w:t>
      </w:r>
      <w:r w:rsidRPr="00F97895">
        <w:rPr>
          <w:rFonts w:cs="宋体" w:hint="eastAsia"/>
        </w:rPr>
        <w:t>〕</w:t>
      </w:r>
      <w:r w:rsidRPr="00F97895">
        <w:t>13</w:t>
      </w:r>
      <w:r w:rsidRPr="00F97895">
        <w:rPr>
          <w:rFonts w:cs="宋体" w:hint="eastAsia"/>
        </w:rPr>
        <w:t>号）、《农业农村部办公厅教育部办公厅关于做好高职扩招培养高素质农民有关工作的通知》（农办科〔</w:t>
      </w:r>
      <w:r w:rsidRPr="00F97895">
        <w:t>2019</w:t>
      </w:r>
      <w:r w:rsidRPr="00F97895">
        <w:rPr>
          <w:rFonts w:cs="宋体" w:hint="eastAsia"/>
        </w:rPr>
        <w:t>〕</w:t>
      </w:r>
      <w:r w:rsidRPr="00F97895">
        <w:t>24</w:t>
      </w:r>
      <w:r w:rsidRPr="00F97895">
        <w:rPr>
          <w:rFonts w:cs="宋体" w:hint="eastAsia"/>
        </w:rPr>
        <w:t>号）、《教育部办公厅退役军人事务部办公厅财政部办公厅关于全面做好退役士兵职业教育工作的通知》（教职成厅函〔</w:t>
      </w:r>
      <w:r w:rsidRPr="00F97895">
        <w:t>2019</w:t>
      </w:r>
      <w:r w:rsidRPr="00F97895">
        <w:rPr>
          <w:rFonts w:cs="宋体" w:hint="eastAsia"/>
        </w:rPr>
        <w:t>〕</w:t>
      </w:r>
      <w:r w:rsidRPr="00F97895">
        <w:t>17</w:t>
      </w:r>
      <w:r w:rsidRPr="00F97895">
        <w:rPr>
          <w:rFonts w:cs="宋体" w:hint="eastAsia"/>
        </w:rPr>
        <w:t>号）等文件精神，编制扩招专业人才培养方案。</w:t>
      </w:r>
    </w:p>
    <w:p w:rsidR="00FC0185" w:rsidRDefault="00FC0185" w:rsidP="00530632">
      <w:pPr>
        <w:spacing w:line="360" w:lineRule="auto"/>
        <w:rPr>
          <w:b/>
          <w:bCs/>
          <w:color w:val="000000"/>
          <w:sz w:val="28"/>
          <w:szCs w:val="28"/>
        </w:rPr>
      </w:pPr>
      <w:r>
        <w:rPr>
          <w:rFonts w:cs="宋体" w:hint="eastAsia"/>
          <w:b/>
          <w:bCs/>
          <w:color w:val="000000"/>
          <w:sz w:val="24"/>
          <w:szCs w:val="24"/>
        </w:rPr>
        <w:t>一、</w:t>
      </w:r>
      <w:r>
        <w:rPr>
          <w:rFonts w:cs="宋体" w:hint="eastAsia"/>
          <w:b/>
          <w:bCs/>
          <w:color w:val="000000"/>
          <w:sz w:val="28"/>
          <w:szCs w:val="28"/>
        </w:rPr>
        <w:t>基本规范</w:t>
      </w:r>
    </w:p>
    <w:p w:rsidR="00FC0185" w:rsidRDefault="00FC0185" w:rsidP="00530632">
      <w:pPr>
        <w:spacing w:line="360" w:lineRule="auto"/>
        <w:rPr>
          <w:rFonts w:ascii="宋体"/>
          <w:color w:val="000000"/>
        </w:rPr>
      </w:pPr>
      <w:r>
        <w:rPr>
          <w:rFonts w:ascii="宋体" w:hAnsi="宋体" w:cs="宋体" w:hint="eastAsia"/>
          <w:b/>
          <w:bCs/>
          <w:color w:val="000000"/>
        </w:rPr>
        <w:t>专业名称</w:t>
      </w:r>
      <w:r>
        <w:rPr>
          <w:rFonts w:ascii="宋体" w:hAnsi="宋体" w:cs="宋体" w:hint="eastAsia"/>
          <w:color w:val="000000"/>
        </w:rPr>
        <w:t>：工业机器人技术</w:t>
      </w:r>
    </w:p>
    <w:p w:rsidR="00FC0185" w:rsidRDefault="00FC0185" w:rsidP="00530632">
      <w:pPr>
        <w:spacing w:line="360" w:lineRule="auto"/>
        <w:rPr>
          <w:rFonts w:ascii="宋体"/>
          <w:b/>
          <w:bCs/>
          <w:color w:val="000000"/>
        </w:rPr>
      </w:pPr>
      <w:r>
        <w:rPr>
          <w:rFonts w:ascii="宋体" w:hAnsi="宋体" w:cs="宋体" w:hint="eastAsia"/>
          <w:b/>
          <w:bCs/>
          <w:color w:val="000000"/>
        </w:rPr>
        <w:t>专业代码：</w:t>
      </w:r>
      <w:r>
        <w:rPr>
          <w:rFonts w:ascii="宋体" w:hAnsi="宋体" w:cs="宋体"/>
          <w:color w:val="000000"/>
        </w:rPr>
        <w:t>560309</w:t>
      </w:r>
    </w:p>
    <w:p w:rsidR="00FC0185" w:rsidRPr="00F97895" w:rsidRDefault="00FC0185" w:rsidP="00530632">
      <w:pPr>
        <w:spacing w:line="360" w:lineRule="auto"/>
        <w:rPr>
          <w:rFonts w:ascii="宋体"/>
          <w:color w:val="000000"/>
        </w:rPr>
      </w:pPr>
      <w:r>
        <w:rPr>
          <w:rFonts w:ascii="宋体" w:hAnsi="宋体" w:cs="宋体" w:hint="eastAsia"/>
          <w:b/>
          <w:bCs/>
          <w:color w:val="000000"/>
        </w:rPr>
        <w:t>招生对象</w:t>
      </w:r>
      <w:r>
        <w:rPr>
          <w:rFonts w:ascii="宋体" w:hAnsi="宋体" w:cs="宋体" w:hint="eastAsia"/>
          <w:color w:val="000000"/>
        </w:rPr>
        <w:t>：</w:t>
      </w:r>
      <w:r w:rsidRPr="00F97895">
        <w:rPr>
          <w:rFonts w:ascii="Arial" w:hAnsi="Arial" w:cs="Arial"/>
          <w:color w:val="191919"/>
          <w:shd w:val="clear" w:color="000000" w:fill="FFFFFF"/>
        </w:rPr>
        <w:t>B</w:t>
      </w:r>
      <w:r w:rsidRPr="00F97895">
        <w:rPr>
          <w:rFonts w:ascii="Arial" w:hAnsi="Arial" w:cs="宋体" w:hint="eastAsia"/>
          <w:color w:val="191919"/>
          <w:shd w:val="clear" w:color="000000" w:fill="FFFFFF"/>
        </w:rPr>
        <w:t>类（退役军人）、</w:t>
      </w:r>
      <w:r w:rsidRPr="00F97895">
        <w:rPr>
          <w:rFonts w:ascii="Arial" w:hAnsi="Arial" w:cs="Arial"/>
          <w:color w:val="191919"/>
          <w:shd w:val="clear" w:color="000000" w:fill="FFFFFF"/>
        </w:rPr>
        <w:t>C</w:t>
      </w:r>
      <w:r w:rsidRPr="00F97895">
        <w:rPr>
          <w:rFonts w:ascii="Arial" w:hAnsi="Arial" w:cs="宋体" w:hint="eastAsia"/>
          <w:color w:val="191919"/>
          <w:shd w:val="clear" w:color="000000" w:fill="FFFFFF"/>
        </w:rPr>
        <w:t>类（下岗失业人员、农民工和新型职业农民）</w:t>
      </w:r>
    </w:p>
    <w:p w:rsidR="00FC0185" w:rsidRPr="00F97895" w:rsidRDefault="00FC0185" w:rsidP="00530632">
      <w:pPr>
        <w:spacing w:line="360" w:lineRule="auto"/>
        <w:rPr>
          <w:rFonts w:ascii="Arial" w:hAnsi="Arial" w:cs="Arial"/>
          <w:color w:val="191919"/>
          <w:shd w:val="clear" w:color="000000" w:fill="FFFFFF"/>
        </w:rPr>
      </w:pPr>
      <w:r>
        <w:rPr>
          <w:rFonts w:ascii="宋体" w:hAnsi="宋体" w:cs="宋体" w:hint="eastAsia"/>
          <w:b/>
          <w:bCs/>
          <w:color w:val="000000"/>
        </w:rPr>
        <w:t>学制与学历</w:t>
      </w:r>
      <w:r>
        <w:rPr>
          <w:rFonts w:ascii="宋体" w:hAnsi="宋体" w:cs="宋体" w:hint="eastAsia"/>
          <w:color w:val="000000"/>
        </w:rPr>
        <w:t>：</w:t>
      </w:r>
      <w:r w:rsidRPr="00F97895">
        <w:rPr>
          <w:rFonts w:ascii="Arial" w:hAnsi="Arial" w:cs="宋体" w:hint="eastAsia"/>
          <w:color w:val="191919"/>
          <w:shd w:val="clear" w:color="000000" w:fill="FFFFFF"/>
        </w:rPr>
        <w:t>采用学年学分制，基本学制三年，修业最高年限为六年；专科学历</w:t>
      </w:r>
    </w:p>
    <w:p w:rsidR="00FC0185" w:rsidRDefault="00FC0185" w:rsidP="00530632">
      <w:pPr>
        <w:spacing w:line="360" w:lineRule="auto"/>
        <w:rPr>
          <w:rFonts w:ascii="宋体"/>
          <w:color w:val="000000"/>
        </w:rPr>
      </w:pPr>
      <w:r>
        <w:rPr>
          <w:rFonts w:ascii="宋体" w:hAnsi="宋体" w:cs="宋体" w:hint="eastAsia"/>
          <w:b/>
          <w:bCs/>
          <w:color w:val="000000"/>
        </w:rPr>
        <w:t>就业面向：</w:t>
      </w:r>
      <w:r>
        <w:rPr>
          <w:rFonts w:ascii="宋体" w:hAnsi="宋体" w:cs="宋体" w:hint="eastAsia"/>
          <w:color w:val="000000"/>
        </w:rPr>
        <w:t>本专业毕业生主要面向装备制造行业、汽车制造及零部件生产等</w:t>
      </w:r>
      <w:r w:rsidRPr="000043A5">
        <w:rPr>
          <w:rFonts w:ascii="宋体" w:hAnsi="宋体" w:cs="宋体" w:hint="eastAsia"/>
          <w:color w:val="000000"/>
        </w:rPr>
        <w:t>大中型企业的自动化生产系统和工业机器人组装调试、编程操作、系统集成与维修维护等技术服务工作，以及从事自动化生产设备和工业机器人的销售和服务工作。</w:t>
      </w:r>
    </w:p>
    <w:p w:rsidR="00FC0185" w:rsidRDefault="00FC0185" w:rsidP="00CC5BD0">
      <w:pPr>
        <w:spacing w:beforeLines="100" w:line="360" w:lineRule="auto"/>
        <w:ind w:firstLineChars="1200" w:firstLine="31680"/>
        <w:rPr>
          <w:rFonts w:ascii="宋体"/>
          <w:b/>
          <w:bCs/>
          <w:color w:val="000000"/>
          <w:sz w:val="24"/>
          <w:szCs w:val="24"/>
        </w:rPr>
      </w:pPr>
      <w:r>
        <w:rPr>
          <w:rFonts w:ascii="宋体" w:hAnsi="宋体" w:cs="宋体" w:hint="eastAsia"/>
          <w:b/>
          <w:bCs/>
          <w:color w:val="000000"/>
          <w:sz w:val="24"/>
          <w:szCs w:val="24"/>
        </w:rPr>
        <w:t>表</w:t>
      </w:r>
      <w:r>
        <w:rPr>
          <w:rFonts w:ascii="宋体" w:hAnsi="宋体" w:cs="宋体"/>
          <w:b/>
          <w:bCs/>
          <w:color w:val="000000"/>
          <w:sz w:val="24"/>
          <w:szCs w:val="24"/>
        </w:rPr>
        <w:t xml:space="preserve">1 </w:t>
      </w:r>
      <w:r>
        <w:rPr>
          <w:rFonts w:ascii="宋体" w:hAnsi="宋体" w:cs="宋体" w:hint="eastAsia"/>
          <w:b/>
          <w:bCs/>
          <w:color w:val="000000"/>
          <w:sz w:val="24"/>
          <w:szCs w:val="24"/>
        </w:rPr>
        <w:t>工业机器人技术专业岗位群表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9"/>
        <w:gridCol w:w="3493"/>
        <w:gridCol w:w="2918"/>
      </w:tblGrid>
      <w:tr w:rsidR="00FC0185">
        <w:trPr>
          <w:trHeight w:val="340"/>
        </w:trPr>
        <w:tc>
          <w:tcPr>
            <w:tcW w:w="2309" w:type="dxa"/>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就业范围</w:t>
            </w:r>
          </w:p>
        </w:tc>
        <w:tc>
          <w:tcPr>
            <w:tcW w:w="3493" w:type="dxa"/>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初始岗位群（毕业</w:t>
            </w:r>
            <w:r>
              <w:rPr>
                <w:rFonts w:ascii="宋体" w:hAnsi="宋体" w:cs="宋体"/>
                <w:b/>
                <w:bCs/>
                <w:color w:val="000000"/>
              </w:rPr>
              <w:t>3</w:t>
            </w:r>
            <w:r>
              <w:rPr>
                <w:rFonts w:ascii="宋体" w:hAnsi="宋体" w:cs="宋体" w:hint="eastAsia"/>
                <w:b/>
                <w:bCs/>
                <w:color w:val="000000"/>
              </w:rPr>
              <w:t>年内）</w:t>
            </w:r>
          </w:p>
        </w:tc>
        <w:tc>
          <w:tcPr>
            <w:tcW w:w="2918" w:type="dxa"/>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发展岗位群（毕业</w:t>
            </w:r>
            <w:r>
              <w:rPr>
                <w:rFonts w:ascii="宋体" w:hAnsi="宋体" w:cs="宋体"/>
                <w:b/>
                <w:bCs/>
                <w:color w:val="000000"/>
              </w:rPr>
              <w:t>3</w:t>
            </w:r>
            <w:r>
              <w:rPr>
                <w:rFonts w:ascii="宋体" w:hAnsi="宋体" w:cs="宋体" w:hint="eastAsia"/>
                <w:b/>
                <w:bCs/>
                <w:color w:val="000000"/>
              </w:rPr>
              <w:t>年后）</w:t>
            </w:r>
          </w:p>
        </w:tc>
      </w:tr>
      <w:tr w:rsidR="00FC0185" w:rsidRPr="00536572">
        <w:trPr>
          <w:trHeight w:val="340"/>
        </w:trPr>
        <w:tc>
          <w:tcPr>
            <w:tcW w:w="2309"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工业机器人安装、调试与维修</w:t>
            </w:r>
          </w:p>
        </w:tc>
        <w:tc>
          <w:tcPr>
            <w:tcW w:w="3493"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工业机器人设备的安装、操作与维护、安装与调试；</w:t>
            </w:r>
          </w:p>
        </w:tc>
        <w:tc>
          <w:tcPr>
            <w:tcW w:w="2918"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工业机器人设备改造、系统集成及开发</w:t>
            </w:r>
          </w:p>
        </w:tc>
      </w:tr>
      <w:tr w:rsidR="00FC0185" w:rsidRPr="00536572">
        <w:trPr>
          <w:trHeight w:val="340"/>
        </w:trPr>
        <w:tc>
          <w:tcPr>
            <w:tcW w:w="2309"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机电设备的操作、维修、维护及技术支持</w:t>
            </w:r>
          </w:p>
        </w:tc>
        <w:tc>
          <w:tcPr>
            <w:tcW w:w="3493"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机器人生产企业、地铁行业、轮胎等行业、汽车行业</w:t>
            </w:r>
          </w:p>
        </w:tc>
        <w:tc>
          <w:tcPr>
            <w:tcW w:w="2918"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机电设备的维修、维护及技术支持、技术改造与电气设计</w:t>
            </w:r>
          </w:p>
        </w:tc>
      </w:tr>
      <w:tr w:rsidR="00FC0185" w:rsidRPr="00536572">
        <w:trPr>
          <w:trHeight w:val="340"/>
        </w:trPr>
        <w:tc>
          <w:tcPr>
            <w:tcW w:w="2309"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电器产品制造</w:t>
            </w:r>
          </w:p>
        </w:tc>
        <w:tc>
          <w:tcPr>
            <w:tcW w:w="3493"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自动化设备生产制造</w:t>
            </w:r>
          </w:p>
        </w:tc>
        <w:tc>
          <w:tcPr>
            <w:tcW w:w="2918" w:type="dxa"/>
            <w:vAlign w:val="center"/>
          </w:tcPr>
          <w:p w:rsidR="00FC0185" w:rsidRPr="00536572" w:rsidRDefault="00FC0185" w:rsidP="00C93204">
            <w:pPr>
              <w:tabs>
                <w:tab w:val="left" w:pos="360"/>
              </w:tabs>
              <w:jc w:val="center"/>
              <w:rPr>
                <w:rFonts w:ascii="宋体"/>
              </w:rPr>
            </w:pPr>
            <w:r w:rsidRPr="00536572">
              <w:rPr>
                <w:rFonts w:ascii="宋体" w:hAnsi="宋体" w:cs="宋体" w:hint="eastAsia"/>
              </w:rPr>
              <w:t>电器产品工艺改造与开发</w:t>
            </w:r>
          </w:p>
        </w:tc>
      </w:tr>
    </w:tbl>
    <w:p w:rsidR="00FC0185" w:rsidRDefault="00FC0185" w:rsidP="009F77C1">
      <w:pPr>
        <w:spacing w:beforeLines="100" w:afterLines="50" w:line="360" w:lineRule="auto"/>
        <w:rPr>
          <w:b/>
          <w:bCs/>
          <w:color w:val="000000"/>
          <w:sz w:val="28"/>
          <w:szCs w:val="28"/>
        </w:rPr>
      </w:pPr>
      <w:r>
        <w:rPr>
          <w:rFonts w:cs="宋体" w:hint="eastAsia"/>
          <w:b/>
          <w:bCs/>
          <w:color w:val="000000"/>
          <w:sz w:val="28"/>
          <w:szCs w:val="28"/>
        </w:rPr>
        <w:t>二、培养目标</w:t>
      </w:r>
    </w:p>
    <w:p w:rsidR="00FC0185" w:rsidRDefault="00FC0185" w:rsidP="009F77C1">
      <w:pPr>
        <w:spacing w:beforeLines="50" w:afterLines="50" w:line="360" w:lineRule="auto"/>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．培养目标</w:t>
      </w:r>
    </w:p>
    <w:p w:rsidR="00FC0185" w:rsidRPr="004F7CD7" w:rsidRDefault="00FC0185">
      <w:pPr>
        <w:spacing w:line="360" w:lineRule="auto"/>
        <w:ind w:firstLine="420"/>
      </w:pPr>
      <w:r>
        <w:rPr>
          <w:rFonts w:cs="宋体" w:hint="eastAsia"/>
          <w:color w:val="000000"/>
        </w:rPr>
        <w:t>本专业培养具有与本专业工作岗位相适应的职业素质和职业道德，较强的学习能力和创新意识，具备</w:t>
      </w:r>
      <w:r w:rsidRPr="001A087A">
        <w:rPr>
          <w:rFonts w:cs="宋体" w:hint="eastAsia"/>
          <w:color w:val="000000"/>
        </w:rPr>
        <w:t>从事机电设备、工业机器人应用系统的安装、调试、编程、维修、运行与管理</w:t>
      </w:r>
      <w:r>
        <w:rPr>
          <w:rFonts w:cs="宋体" w:hint="eastAsia"/>
          <w:color w:val="000000"/>
        </w:rPr>
        <w:t>能力，能够胜任机电设备的操作、维修、维</w:t>
      </w:r>
      <w:r w:rsidRPr="004F7CD7">
        <w:rPr>
          <w:rFonts w:cs="宋体" w:hint="eastAsia"/>
          <w:color w:val="000000"/>
        </w:rPr>
        <w:t>护及技术支持等岗位的高素</w:t>
      </w:r>
      <w:r w:rsidRPr="004F7CD7">
        <w:rPr>
          <w:rFonts w:cs="宋体" w:hint="eastAsia"/>
        </w:rPr>
        <w:t>质技术技能型人才。</w:t>
      </w:r>
    </w:p>
    <w:p w:rsidR="00FC0185" w:rsidRDefault="00FC0185" w:rsidP="009F77C1">
      <w:pPr>
        <w:spacing w:beforeLines="50" w:afterLines="50" w:line="360" w:lineRule="auto"/>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．人才规格</w:t>
      </w:r>
    </w:p>
    <w:p w:rsidR="00FC0185" w:rsidRPr="006C61D3" w:rsidRDefault="00FC0185">
      <w:pPr>
        <w:spacing w:line="360" w:lineRule="auto"/>
        <w:ind w:firstLine="435"/>
        <w:rPr>
          <w:rFonts w:ascii="宋体"/>
          <w:b/>
          <w:bCs/>
        </w:rPr>
      </w:pPr>
      <w:r w:rsidRPr="006C61D3">
        <w:rPr>
          <w:rFonts w:ascii="宋体" w:hAnsi="宋体" w:cs="宋体" w:hint="eastAsia"/>
          <w:b/>
          <w:bCs/>
        </w:rPr>
        <w:t>专业能力要求</w:t>
      </w:r>
      <w:r>
        <w:rPr>
          <w:rFonts w:ascii="宋体" w:hAnsi="宋体" w:cs="宋体" w:hint="eastAsia"/>
          <w:b/>
          <w:bCs/>
        </w:rPr>
        <w:t>：</w:t>
      </w:r>
    </w:p>
    <w:p w:rsidR="00FC0185" w:rsidRDefault="00FC0185">
      <w:pPr>
        <w:spacing w:line="360" w:lineRule="auto"/>
        <w:ind w:firstLine="435"/>
        <w:rPr>
          <w:rFonts w:ascii="宋体"/>
        </w:rPr>
      </w:pPr>
      <w:r>
        <w:rPr>
          <w:rFonts w:ascii="宋体" w:hAnsi="宋体" w:cs="宋体" w:hint="eastAsia"/>
        </w:rPr>
        <w:t>①具有电气制图、识图的能力；</w:t>
      </w:r>
    </w:p>
    <w:p w:rsidR="00FC0185" w:rsidRDefault="00FC0185">
      <w:pPr>
        <w:spacing w:line="360" w:lineRule="auto"/>
        <w:ind w:firstLine="435"/>
        <w:rPr>
          <w:rFonts w:ascii="宋体"/>
        </w:rPr>
      </w:pPr>
      <w:r>
        <w:rPr>
          <w:rFonts w:ascii="宋体" w:hAnsi="宋体" w:cs="宋体" w:hint="eastAsia"/>
        </w:rPr>
        <w:t>②具有操作常用低压电器、使用电工及电子仪器仪表的能力；</w:t>
      </w:r>
    </w:p>
    <w:p w:rsidR="00FC0185" w:rsidRDefault="00FC0185">
      <w:pPr>
        <w:spacing w:line="360" w:lineRule="auto"/>
        <w:ind w:firstLine="435"/>
        <w:rPr>
          <w:rFonts w:ascii="宋体"/>
        </w:rPr>
      </w:pPr>
      <w:r>
        <w:rPr>
          <w:rFonts w:ascii="宋体" w:hAnsi="宋体" w:cs="宋体" w:hint="eastAsia"/>
        </w:rPr>
        <w:t>③具有常用机电设备检测、安装、调试及维护能力；</w:t>
      </w:r>
    </w:p>
    <w:p w:rsidR="00FC0185" w:rsidRDefault="00FC0185">
      <w:pPr>
        <w:spacing w:line="360" w:lineRule="auto"/>
        <w:ind w:firstLine="435"/>
        <w:rPr>
          <w:rFonts w:ascii="宋体"/>
        </w:rPr>
      </w:pPr>
      <w:r>
        <w:rPr>
          <w:rFonts w:ascii="宋体" w:hAnsi="宋体" w:cs="宋体" w:hint="eastAsia"/>
        </w:rPr>
        <w:t>④具有典型机电自动化生产线控制、安装、调试能力；</w:t>
      </w:r>
    </w:p>
    <w:p w:rsidR="00FC0185" w:rsidRDefault="00FC0185">
      <w:pPr>
        <w:spacing w:line="360" w:lineRule="auto"/>
        <w:ind w:firstLine="435"/>
        <w:rPr>
          <w:rFonts w:ascii="宋体"/>
        </w:rPr>
      </w:pPr>
      <w:r>
        <w:rPr>
          <w:rFonts w:ascii="宋体" w:hAnsi="宋体" w:cs="宋体" w:hint="eastAsia"/>
        </w:rPr>
        <w:t>⑤具有</w:t>
      </w:r>
      <w:r w:rsidRPr="00A02149">
        <w:rPr>
          <w:rFonts w:cs="宋体" w:hint="eastAsia"/>
        </w:rPr>
        <w:t>构建较复杂的</w:t>
      </w:r>
      <w:r w:rsidRPr="00A02149">
        <w:t>PLC</w:t>
      </w:r>
      <w:r w:rsidRPr="00A02149">
        <w:rPr>
          <w:rFonts w:cs="宋体" w:hint="eastAsia"/>
        </w:rPr>
        <w:t>控制系统</w:t>
      </w:r>
      <w:r>
        <w:rPr>
          <w:rFonts w:cs="宋体" w:hint="eastAsia"/>
        </w:rPr>
        <w:t>能力</w:t>
      </w:r>
      <w:r w:rsidRPr="00A02149">
        <w:rPr>
          <w:rFonts w:ascii="宋体" w:hAnsi="宋体" w:cs="宋体" w:hint="eastAsia"/>
          <w:lang w:val="zh-CN"/>
        </w:rPr>
        <w:t>；</w:t>
      </w:r>
    </w:p>
    <w:p w:rsidR="00FC0185" w:rsidRDefault="00FC0185">
      <w:pPr>
        <w:spacing w:line="360" w:lineRule="auto"/>
        <w:ind w:firstLine="435"/>
        <w:rPr>
          <w:rFonts w:ascii="宋体"/>
        </w:rPr>
      </w:pPr>
      <w:r>
        <w:rPr>
          <w:rFonts w:ascii="宋体" w:hAnsi="宋体" w:cs="宋体" w:hint="eastAsia"/>
        </w:rPr>
        <w:t>⑥具有简单生产现场配电施工能力；</w:t>
      </w:r>
    </w:p>
    <w:p w:rsidR="00FC0185" w:rsidRDefault="00FC0185" w:rsidP="00FB4BC0">
      <w:pPr>
        <w:spacing w:line="360" w:lineRule="auto"/>
        <w:ind w:firstLine="435"/>
        <w:rPr>
          <w:rFonts w:ascii="宋体"/>
        </w:rPr>
      </w:pPr>
      <w:r>
        <w:rPr>
          <w:rFonts w:ascii="宋体" w:hAnsi="宋体" w:cs="宋体" w:hint="eastAsia"/>
        </w:rPr>
        <w:t>⑦具有</w:t>
      </w:r>
      <w:r w:rsidRPr="00A02149">
        <w:rPr>
          <w:rFonts w:cs="宋体" w:hint="eastAsia"/>
        </w:rPr>
        <w:t>应用操作机（机械本体）、控制器、伺服驱动系统和检测传感装置，编制逻辑运算程序</w:t>
      </w:r>
      <w:r>
        <w:rPr>
          <w:rFonts w:ascii="宋体" w:hAnsi="宋体" w:cs="宋体" w:hint="eastAsia"/>
          <w:lang w:val="zh-CN"/>
        </w:rPr>
        <w:t>能力</w:t>
      </w:r>
      <w:r>
        <w:rPr>
          <w:rFonts w:ascii="宋体" w:hAnsi="宋体" w:cs="宋体" w:hint="eastAsia"/>
        </w:rPr>
        <w:t>；</w:t>
      </w:r>
    </w:p>
    <w:p w:rsidR="00FC0185" w:rsidRDefault="00FC0185" w:rsidP="00FB4BC0">
      <w:pPr>
        <w:spacing w:line="360" w:lineRule="auto"/>
        <w:ind w:firstLine="435"/>
        <w:rPr>
          <w:rFonts w:ascii="宋体"/>
        </w:rPr>
      </w:pPr>
      <w:r>
        <w:rPr>
          <w:rFonts w:ascii="宋体" w:hAnsi="宋体" w:cs="宋体" w:hint="eastAsia"/>
        </w:rPr>
        <w:t>⑧</w:t>
      </w:r>
      <w:r>
        <w:rPr>
          <w:rFonts w:cs="宋体" w:hint="eastAsia"/>
        </w:rPr>
        <w:t>具有</w:t>
      </w:r>
      <w:r w:rsidRPr="00A02149">
        <w:rPr>
          <w:rFonts w:cs="宋体" w:hint="eastAsia"/>
        </w:rPr>
        <w:t>维护、保养设备，排除电气及机械故障</w:t>
      </w:r>
      <w:r>
        <w:rPr>
          <w:rFonts w:cs="宋体" w:hint="eastAsia"/>
        </w:rPr>
        <w:t>能力。</w:t>
      </w:r>
    </w:p>
    <w:p w:rsidR="00FC0185" w:rsidRPr="006C61D3" w:rsidRDefault="00FC0185">
      <w:pPr>
        <w:spacing w:line="360" w:lineRule="auto"/>
        <w:ind w:firstLine="435"/>
        <w:rPr>
          <w:rFonts w:ascii="宋体"/>
          <w:b/>
          <w:bCs/>
        </w:rPr>
      </w:pPr>
      <w:r w:rsidRPr="006C61D3">
        <w:rPr>
          <w:rFonts w:ascii="宋体" w:hAnsi="宋体" w:cs="宋体" w:hint="eastAsia"/>
          <w:b/>
          <w:bCs/>
        </w:rPr>
        <w:t>专业知识要求</w:t>
      </w:r>
      <w:r>
        <w:rPr>
          <w:rFonts w:ascii="宋体" w:hAnsi="宋体" w:cs="宋体" w:hint="eastAsia"/>
          <w:b/>
          <w:bCs/>
        </w:rPr>
        <w:t>：</w:t>
      </w:r>
    </w:p>
    <w:p w:rsidR="00FC0185" w:rsidRDefault="00FC0185">
      <w:pPr>
        <w:spacing w:line="360" w:lineRule="auto"/>
        <w:ind w:firstLine="435"/>
        <w:rPr>
          <w:rFonts w:ascii="宋体"/>
        </w:rPr>
      </w:pPr>
      <w:r>
        <w:rPr>
          <w:rFonts w:ascii="宋体" w:hAnsi="宋体" w:cs="宋体" w:hint="eastAsia"/>
        </w:rPr>
        <w:t>①具有一定的英语读写、应用文习作和会话能力；</w:t>
      </w:r>
    </w:p>
    <w:p w:rsidR="00FC0185" w:rsidRDefault="00FC0185">
      <w:pPr>
        <w:spacing w:line="360" w:lineRule="auto"/>
        <w:ind w:firstLine="435"/>
        <w:rPr>
          <w:rFonts w:ascii="宋体"/>
        </w:rPr>
      </w:pPr>
      <w:r>
        <w:rPr>
          <w:rFonts w:ascii="宋体" w:hAnsi="宋体" w:cs="宋体" w:hint="eastAsia"/>
        </w:rPr>
        <w:t>②具有计算机操作的基本知识；</w:t>
      </w:r>
    </w:p>
    <w:p w:rsidR="00FC0185" w:rsidRDefault="00FC0185">
      <w:pPr>
        <w:spacing w:line="360" w:lineRule="auto"/>
        <w:ind w:firstLine="435"/>
        <w:rPr>
          <w:rFonts w:ascii="宋体"/>
        </w:rPr>
      </w:pPr>
      <w:r>
        <w:rPr>
          <w:rFonts w:ascii="宋体" w:hAnsi="宋体" w:cs="宋体" w:hint="eastAsia"/>
        </w:rPr>
        <w:t>③具有一定的电工、电子及仪器仪表使用知识；</w:t>
      </w:r>
    </w:p>
    <w:p w:rsidR="00FC0185" w:rsidRDefault="00FC0185">
      <w:pPr>
        <w:spacing w:line="360" w:lineRule="auto"/>
        <w:ind w:firstLine="435"/>
        <w:rPr>
          <w:rFonts w:ascii="宋体"/>
        </w:rPr>
      </w:pPr>
      <w:r>
        <w:rPr>
          <w:rFonts w:ascii="宋体" w:hAnsi="宋体" w:cs="宋体" w:hint="eastAsia"/>
        </w:rPr>
        <w:t>④具有绘制</w:t>
      </w:r>
      <w:r w:rsidRPr="00A02149">
        <w:rPr>
          <w:rFonts w:cs="宋体" w:hint="eastAsia"/>
        </w:rPr>
        <w:t>设备的电气原理图、接线图、电气元件明细表</w:t>
      </w:r>
      <w:r>
        <w:rPr>
          <w:rFonts w:cs="宋体" w:hint="eastAsia"/>
        </w:rPr>
        <w:t>知识</w:t>
      </w:r>
      <w:r>
        <w:rPr>
          <w:rFonts w:ascii="宋体" w:hAnsi="宋体" w:cs="宋体" w:hint="eastAsia"/>
        </w:rPr>
        <w:t>；</w:t>
      </w:r>
    </w:p>
    <w:p w:rsidR="00FC0185" w:rsidRDefault="00FC0185">
      <w:pPr>
        <w:spacing w:line="360" w:lineRule="auto"/>
        <w:ind w:firstLine="435"/>
        <w:rPr>
          <w:rFonts w:ascii="宋体"/>
        </w:rPr>
      </w:pPr>
      <w:r>
        <w:rPr>
          <w:rFonts w:ascii="宋体" w:hAnsi="宋体" w:cs="宋体" w:hint="eastAsia"/>
        </w:rPr>
        <w:t>⑤具有</w:t>
      </w:r>
      <w:r w:rsidRPr="00A02149">
        <w:rPr>
          <w:rFonts w:cs="宋体" w:hint="eastAsia"/>
        </w:rPr>
        <w:t>测绘简单机械部件零件图和装配图</w:t>
      </w:r>
      <w:r>
        <w:rPr>
          <w:rFonts w:cs="宋体" w:hint="eastAsia"/>
        </w:rPr>
        <w:t>知识</w:t>
      </w:r>
      <w:r>
        <w:rPr>
          <w:rFonts w:ascii="宋体" w:hAnsi="宋体" w:cs="宋体" w:hint="eastAsia"/>
        </w:rPr>
        <w:t>；</w:t>
      </w:r>
    </w:p>
    <w:p w:rsidR="00FC0185" w:rsidRDefault="00FC0185">
      <w:pPr>
        <w:spacing w:line="360" w:lineRule="auto"/>
        <w:ind w:firstLine="435"/>
        <w:rPr>
          <w:rFonts w:ascii="宋体"/>
        </w:rPr>
      </w:pPr>
      <w:r>
        <w:rPr>
          <w:rFonts w:ascii="宋体" w:hAnsi="宋体" w:cs="宋体" w:hint="eastAsia"/>
        </w:rPr>
        <w:t>⑥具有一定的编程及控制相关知识；</w:t>
      </w:r>
    </w:p>
    <w:p w:rsidR="00FC0185" w:rsidRDefault="00FC0185">
      <w:pPr>
        <w:spacing w:line="360" w:lineRule="auto"/>
        <w:ind w:firstLine="435"/>
        <w:rPr>
          <w:rFonts w:ascii="宋体"/>
        </w:rPr>
      </w:pPr>
      <w:r>
        <w:rPr>
          <w:rFonts w:ascii="宋体" w:hAnsi="宋体" w:cs="宋体" w:hint="eastAsia"/>
        </w:rPr>
        <w:t>⑦具有常用电器元件的选型、安装、调试及维护知识；</w:t>
      </w:r>
    </w:p>
    <w:p w:rsidR="00FC0185" w:rsidRDefault="00FC0185">
      <w:pPr>
        <w:spacing w:line="360" w:lineRule="auto"/>
        <w:ind w:firstLine="435"/>
        <w:rPr>
          <w:rFonts w:ascii="宋体"/>
        </w:rPr>
      </w:pPr>
      <w:r>
        <w:rPr>
          <w:rFonts w:ascii="宋体" w:hAnsi="宋体" w:cs="宋体" w:hint="eastAsia"/>
        </w:rPr>
        <w:t>⑧具有一定的安全用电和现场配电的知识。</w:t>
      </w:r>
    </w:p>
    <w:p w:rsidR="00FC0185" w:rsidRPr="006C61D3" w:rsidRDefault="00FC0185">
      <w:pPr>
        <w:spacing w:line="360" w:lineRule="auto"/>
        <w:ind w:firstLine="435"/>
        <w:rPr>
          <w:rFonts w:ascii="宋体"/>
          <w:b/>
          <w:bCs/>
        </w:rPr>
      </w:pPr>
      <w:r w:rsidRPr="006C61D3">
        <w:rPr>
          <w:rFonts w:ascii="宋体" w:hAnsi="宋体" w:cs="宋体" w:hint="eastAsia"/>
          <w:b/>
          <w:bCs/>
        </w:rPr>
        <w:t>专业素质要求</w:t>
      </w:r>
      <w:r>
        <w:rPr>
          <w:rFonts w:ascii="宋体" w:hAnsi="宋体" w:cs="宋体" w:hint="eastAsia"/>
          <w:b/>
          <w:bCs/>
        </w:rPr>
        <w:t>：</w:t>
      </w:r>
    </w:p>
    <w:p w:rsidR="00FC0185" w:rsidRDefault="00FC0185">
      <w:pPr>
        <w:spacing w:line="360" w:lineRule="auto"/>
        <w:ind w:firstLine="435"/>
        <w:rPr>
          <w:rFonts w:ascii="宋体"/>
        </w:rPr>
      </w:pPr>
      <w:r>
        <w:rPr>
          <w:rFonts w:ascii="宋体" w:hAnsi="宋体" w:cs="宋体" w:hint="eastAsia"/>
        </w:rPr>
        <w:t>①热爱社会主义祖国，拥护党的基本路线，具有一定的法律、法规知识；</w:t>
      </w:r>
    </w:p>
    <w:p w:rsidR="00FC0185" w:rsidRDefault="00FC0185">
      <w:pPr>
        <w:spacing w:line="360" w:lineRule="auto"/>
        <w:ind w:firstLine="435"/>
        <w:rPr>
          <w:rFonts w:ascii="宋体"/>
        </w:rPr>
      </w:pPr>
      <w:r>
        <w:rPr>
          <w:rFonts w:ascii="宋体" w:hAnsi="宋体" w:cs="宋体" w:hint="eastAsia"/>
        </w:rPr>
        <w:t>②具有良好的职业道德和行为规范，一定的文化修养和健康的心理素质；</w:t>
      </w:r>
    </w:p>
    <w:p w:rsidR="00FC0185" w:rsidRDefault="00FC0185">
      <w:pPr>
        <w:spacing w:line="360" w:lineRule="auto"/>
        <w:ind w:firstLine="435"/>
        <w:rPr>
          <w:rFonts w:ascii="宋体"/>
        </w:rPr>
      </w:pPr>
      <w:r>
        <w:rPr>
          <w:rFonts w:ascii="宋体" w:hAnsi="宋体" w:cs="宋体" w:hint="eastAsia"/>
        </w:rPr>
        <w:t>③具有一定的社会交际能力，善于与人沟通，富有团队精神与创新意识；</w:t>
      </w:r>
    </w:p>
    <w:p w:rsidR="00FC0185" w:rsidRDefault="00FC0185">
      <w:pPr>
        <w:spacing w:line="360" w:lineRule="auto"/>
        <w:ind w:firstLine="435"/>
        <w:rPr>
          <w:rFonts w:ascii="宋体"/>
        </w:rPr>
      </w:pPr>
      <w:r>
        <w:rPr>
          <w:rFonts w:ascii="宋体" w:hAnsi="宋体" w:cs="宋体" w:hint="eastAsia"/>
        </w:rPr>
        <w:t>④具有良好的学习能力，健康的体魄，较强的自信心，能做到诚信守则；</w:t>
      </w:r>
    </w:p>
    <w:p w:rsidR="00FC0185" w:rsidRDefault="00FC0185">
      <w:pPr>
        <w:spacing w:line="360" w:lineRule="auto"/>
        <w:ind w:firstLine="435"/>
        <w:rPr>
          <w:rFonts w:ascii="宋体"/>
        </w:rPr>
      </w:pPr>
      <w:r>
        <w:rPr>
          <w:rFonts w:ascii="宋体" w:hAnsi="宋体" w:cs="宋体" w:hint="eastAsia"/>
        </w:rPr>
        <w:t>⑤具有一定的项目管理和市场营销能力，具备良好的商务礼仪规范。</w:t>
      </w:r>
    </w:p>
    <w:p w:rsidR="00FC0185" w:rsidRDefault="00FC0185" w:rsidP="009F77C1">
      <w:pPr>
        <w:spacing w:beforeLines="50" w:afterLines="50" w:line="360" w:lineRule="auto"/>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．职业证书</w:t>
      </w:r>
    </w:p>
    <w:p w:rsidR="00FC0185" w:rsidRDefault="00FC0185" w:rsidP="00CC5BD0">
      <w:pPr>
        <w:spacing w:line="360" w:lineRule="auto"/>
        <w:ind w:firstLineChars="200" w:firstLine="3168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）基本素质证书</w:t>
      </w:r>
    </w:p>
    <w:p w:rsidR="00FC0185" w:rsidRDefault="00FC0185">
      <w:pPr>
        <w:spacing w:line="360" w:lineRule="auto"/>
        <w:ind w:left="795"/>
        <w:rPr>
          <w:rFonts w:ascii="宋体"/>
          <w:color w:val="000000"/>
        </w:rPr>
      </w:pPr>
      <w:r>
        <w:rPr>
          <w:rFonts w:ascii="宋体" w:hAnsi="宋体" w:cs="宋体" w:hint="eastAsia"/>
          <w:color w:val="000000"/>
        </w:rPr>
        <w:t>大学生英语应用能力</w:t>
      </w:r>
      <w:r>
        <w:rPr>
          <w:rFonts w:ascii="宋体" w:hAnsi="宋体" w:cs="宋体"/>
          <w:color w:val="000000"/>
        </w:rPr>
        <w:t>B</w:t>
      </w:r>
      <w:r>
        <w:rPr>
          <w:rFonts w:ascii="宋体" w:hAnsi="宋体" w:cs="宋体" w:hint="eastAsia"/>
          <w:color w:val="000000"/>
        </w:rPr>
        <w:t>级证书，全国计算机一级证书。</w:t>
      </w:r>
    </w:p>
    <w:p w:rsidR="00FC0185" w:rsidRDefault="00FC0185" w:rsidP="00CC5BD0">
      <w:pPr>
        <w:spacing w:line="360" w:lineRule="auto"/>
        <w:ind w:firstLineChars="200" w:firstLine="3168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）职业资格证书</w:t>
      </w:r>
    </w:p>
    <w:p w:rsidR="00FC0185" w:rsidRDefault="00FC0185" w:rsidP="009F77C1">
      <w:pPr>
        <w:spacing w:beforeLines="50" w:afterLines="50" w:line="360" w:lineRule="auto"/>
        <w:jc w:val="center"/>
        <w:rPr>
          <w:rFonts w:ascii="宋体"/>
          <w:b/>
          <w:bCs/>
          <w:color w:val="000000"/>
          <w:sz w:val="24"/>
          <w:szCs w:val="24"/>
        </w:rPr>
      </w:pPr>
      <w:r>
        <w:rPr>
          <w:rFonts w:ascii="宋体" w:hAnsi="宋体" w:cs="宋体" w:hint="eastAsia"/>
          <w:b/>
          <w:bCs/>
          <w:color w:val="000000"/>
          <w:sz w:val="24"/>
          <w:szCs w:val="24"/>
        </w:rPr>
        <w:t>表</w:t>
      </w:r>
      <w:r>
        <w:rPr>
          <w:rFonts w:ascii="宋体" w:hAnsi="宋体" w:cs="宋体"/>
          <w:b/>
          <w:bCs/>
          <w:color w:val="000000"/>
          <w:sz w:val="24"/>
          <w:szCs w:val="24"/>
        </w:rPr>
        <w:t xml:space="preserve">2  </w:t>
      </w:r>
      <w:r>
        <w:rPr>
          <w:rFonts w:ascii="宋体" w:hAnsi="宋体" w:cs="宋体" w:hint="eastAsia"/>
          <w:b/>
          <w:bCs/>
          <w:color w:val="000000"/>
          <w:sz w:val="24"/>
          <w:szCs w:val="24"/>
        </w:rPr>
        <w:t>工业机器人技术专业职业资格证书表</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260"/>
        <w:gridCol w:w="993"/>
        <w:gridCol w:w="1984"/>
        <w:gridCol w:w="1418"/>
      </w:tblGrid>
      <w:tr w:rsidR="00FC0185">
        <w:trPr>
          <w:trHeight w:val="344"/>
        </w:trPr>
        <w:tc>
          <w:tcPr>
            <w:tcW w:w="1384" w:type="dxa"/>
            <w:vAlign w:val="center"/>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证书名称</w:t>
            </w:r>
          </w:p>
        </w:tc>
        <w:tc>
          <w:tcPr>
            <w:tcW w:w="3260" w:type="dxa"/>
            <w:vAlign w:val="center"/>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颁证单位</w:t>
            </w:r>
          </w:p>
        </w:tc>
        <w:tc>
          <w:tcPr>
            <w:tcW w:w="993" w:type="dxa"/>
            <w:vAlign w:val="center"/>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等级</w:t>
            </w:r>
          </w:p>
        </w:tc>
        <w:tc>
          <w:tcPr>
            <w:tcW w:w="1984" w:type="dxa"/>
            <w:vAlign w:val="center"/>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考证时间（学期）</w:t>
            </w:r>
          </w:p>
        </w:tc>
        <w:tc>
          <w:tcPr>
            <w:tcW w:w="1418" w:type="dxa"/>
            <w:vAlign w:val="center"/>
          </w:tcPr>
          <w:p w:rsidR="00FC0185" w:rsidRDefault="00FC0185" w:rsidP="009F77C1">
            <w:pPr>
              <w:spacing w:beforeLines="50" w:line="360" w:lineRule="auto"/>
              <w:jc w:val="center"/>
              <w:rPr>
                <w:rFonts w:ascii="宋体"/>
                <w:b/>
                <w:bCs/>
                <w:color w:val="000000"/>
              </w:rPr>
            </w:pPr>
            <w:r>
              <w:rPr>
                <w:rFonts w:ascii="宋体" w:hAnsi="宋体" w:cs="宋体" w:hint="eastAsia"/>
                <w:b/>
                <w:bCs/>
                <w:color w:val="000000"/>
              </w:rPr>
              <w:t>备注</w:t>
            </w:r>
          </w:p>
        </w:tc>
      </w:tr>
      <w:tr w:rsidR="00FC0185" w:rsidRPr="00536572">
        <w:trPr>
          <w:trHeight w:val="340"/>
        </w:trPr>
        <w:tc>
          <w:tcPr>
            <w:tcW w:w="1384"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维修电工</w:t>
            </w:r>
          </w:p>
        </w:tc>
        <w:tc>
          <w:tcPr>
            <w:tcW w:w="3260"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沈阳市人力资源和社会保障局</w:t>
            </w:r>
          </w:p>
        </w:tc>
        <w:tc>
          <w:tcPr>
            <w:tcW w:w="993"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中级</w:t>
            </w:r>
          </w:p>
        </w:tc>
        <w:tc>
          <w:tcPr>
            <w:tcW w:w="1984"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第三至</w:t>
            </w:r>
            <w:r>
              <w:rPr>
                <w:rFonts w:ascii="宋体" w:hAnsi="宋体" w:cs="宋体" w:hint="eastAsia"/>
              </w:rPr>
              <w:t>四</w:t>
            </w:r>
            <w:r w:rsidRPr="00536572">
              <w:rPr>
                <w:rFonts w:ascii="宋体" w:hAnsi="宋体" w:cs="宋体" w:hint="eastAsia"/>
              </w:rPr>
              <w:t>学期</w:t>
            </w:r>
          </w:p>
        </w:tc>
        <w:tc>
          <w:tcPr>
            <w:tcW w:w="1418" w:type="dxa"/>
            <w:vAlign w:val="center"/>
          </w:tcPr>
          <w:p w:rsidR="00FC0185" w:rsidRPr="00536572" w:rsidRDefault="00FC0185" w:rsidP="00536572">
            <w:pPr>
              <w:tabs>
                <w:tab w:val="left" w:pos="360"/>
              </w:tabs>
              <w:jc w:val="center"/>
              <w:rPr>
                <w:rFonts w:ascii="宋体"/>
              </w:rPr>
            </w:pPr>
          </w:p>
        </w:tc>
      </w:tr>
      <w:tr w:rsidR="00FC0185" w:rsidRPr="00536572">
        <w:trPr>
          <w:trHeight w:val="340"/>
        </w:trPr>
        <w:tc>
          <w:tcPr>
            <w:tcW w:w="1384"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维修电工</w:t>
            </w:r>
          </w:p>
        </w:tc>
        <w:tc>
          <w:tcPr>
            <w:tcW w:w="3260"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沈阳市人力资源和社会保障局</w:t>
            </w:r>
          </w:p>
        </w:tc>
        <w:tc>
          <w:tcPr>
            <w:tcW w:w="993"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高级</w:t>
            </w:r>
          </w:p>
        </w:tc>
        <w:tc>
          <w:tcPr>
            <w:tcW w:w="1984" w:type="dxa"/>
            <w:vAlign w:val="center"/>
          </w:tcPr>
          <w:p w:rsidR="00FC0185" w:rsidRPr="00536572" w:rsidRDefault="00FC0185" w:rsidP="00536572">
            <w:pPr>
              <w:tabs>
                <w:tab w:val="left" w:pos="360"/>
              </w:tabs>
              <w:jc w:val="center"/>
              <w:rPr>
                <w:rFonts w:ascii="宋体"/>
              </w:rPr>
            </w:pPr>
            <w:r w:rsidRPr="00536572">
              <w:rPr>
                <w:rFonts w:ascii="宋体" w:hAnsi="宋体" w:cs="宋体" w:hint="eastAsia"/>
              </w:rPr>
              <w:t>第三至五学期</w:t>
            </w:r>
          </w:p>
        </w:tc>
        <w:tc>
          <w:tcPr>
            <w:tcW w:w="1418" w:type="dxa"/>
            <w:vAlign w:val="center"/>
          </w:tcPr>
          <w:p w:rsidR="00FC0185" w:rsidRPr="00536572" w:rsidRDefault="00FC0185" w:rsidP="00536572">
            <w:pPr>
              <w:tabs>
                <w:tab w:val="left" w:pos="360"/>
              </w:tabs>
              <w:jc w:val="center"/>
              <w:rPr>
                <w:rFonts w:ascii="宋体"/>
              </w:rPr>
            </w:pPr>
          </w:p>
        </w:tc>
      </w:tr>
    </w:tbl>
    <w:p w:rsidR="00FC0185" w:rsidRDefault="00FC0185" w:rsidP="009F77C1">
      <w:pPr>
        <w:spacing w:beforeLines="100" w:line="360" w:lineRule="auto"/>
        <w:rPr>
          <w:b/>
          <w:bCs/>
          <w:color w:val="000000"/>
          <w:sz w:val="28"/>
          <w:szCs w:val="28"/>
        </w:rPr>
      </w:pPr>
      <w:r>
        <w:rPr>
          <w:rFonts w:cs="宋体" w:hint="eastAsia"/>
          <w:b/>
          <w:bCs/>
          <w:color w:val="000000"/>
          <w:sz w:val="28"/>
          <w:szCs w:val="28"/>
        </w:rPr>
        <w:t>三、毕业要求</w:t>
      </w:r>
    </w:p>
    <w:p w:rsidR="00FC0185" w:rsidRPr="00F97895" w:rsidRDefault="00FC0185" w:rsidP="00F97895">
      <w:pPr>
        <w:widowControl/>
        <w:snapToGrid w:val="0"/>
        <w:spacing w:line="360" w:lineRule="auto"/>
        <w:ind w:firstLine="480"/>
        <w:jc w:val="left"/>
      </w:pPr>
      <w:r w:rsidRPr="00F97895">
        <w:rPr>
          <w:rFonts w:cs="宋体" w:hint="eastAsia"/>
        </w:rPr>
        <w:t>修完本专业规定的全部课程，取得</w:t>
      </w:r>
      <w:r w:rsidRPr="00F97895">
        <w:t>1</w:t>
      </w:r>
      <w:r>
        <w:t>56.5</w:t>
      </w:r>
      <w:r w:rsidRPr="00F97895">
        <w:rPr>
          <w:rFonts w:cs="宋体" w:hint="eastAsia"/>
        </w:rPr>
        <w:t>学分，其中必修课</w:t>
      </w:r>
      <w:r>
        <w:t>148.5</w:t>
      </w:r>
      <w:r w:rsidRPr="00F97895">
        <w:rPr>
          <w:rFonts w:cs="宋体" w:hint="eastAsia"/>
        </w:rPr>
        <w:t>学分（公共基础</w:t>
      </w:r>
      <w:r>
        <w:t>31</w:t>
      </w:r>
      <w:r w:rsidRPr="00F97895">
        <w:rPr>
          <w:rFonts w:cs="宋体" w:hint="eastAsia"/>
        </w:rPr>
        <w:t>学分，专业课及实习实训</w:t>
      </w:r>
      <w:r>
        <w:t>117.5</w:t>
      </w:r>
      <w:r w:rsidRPr="00F97895">
        <w:rPr>
          <w:rFonts w:cs="宋体" w:hint="eastAsia"/>
        </w:rPr>
        <w:t>学分）、选修课</w:t>
      </w:r>
      <w:r>
        <w:t>8</w:t>
      </w:r>
      <w:r w:rsidRPr="00F97895">
        <w:rPr>
          <w:rFonts w:cs="宋体" w:hint="eastAsia"/>
        </w:rPr>
        <w:t>学分。</w:t>
      </w:r>
    </w:p>
    <w:p w:rsidR="00FC0185" w:rsidRDefault="00FC0185" w:rsidP="009F77C1">
      <w:pPr>
        <w:spacing w:beforeLines="100" w:line="360" w:lineRule="auto"/>
        <w:rPr>
          <w:b/>
          <w:bCs/>
          <w:color w:val="000000"/>
          <w:sz w:val="28"/>
          <w:szCs w:val="28"/>
        </w:rPr>
      </w:pPr>
      <w:r>
        <w:rPr>
          <w:rFonts w:cs="宋体" w:hint="eastAsia"/>
          <w:b/>
          <w:bCs/>
          <w:color w:val="000000"/>
          <w:sz w:val="28"/>
          <w:szCs w:val="28"/>
        </w:rPr>
        <w:t>四、教学活动安排</w:t>
      </w:r>
    </w:p>
    <w:p w:rsidR="00FC0185" w:rsidRDefault="00FC0185" w:rsidP="009F77C1">
      <w:pPr>
        <w:spacing w:beforeLines="100" w:afterLines="50" w:line="360" w:lineRule="auto"/>
        <w:jc w:val="center"/>
        <w:rPr>
          <w:rFonts w:ascii="宋体"/>
          <w:b/>
          <w:bCs/>
          <w:color w:val="000000"/>
          <w:sz w:val="24"/>
          <w:szCs w:val="24"/>
        </w:rPr>
      </w:pPr>
      <w:r w:rsidRPr="002F7B96">
        <w:rPr>
          <w:rFonts w:ascii="宋体" w:hAnsi="宋体" w:cs="宋体" w:hint="eastAsia"/>
          <w:b/>
          <w:bCs/>
          <w:color w:val="000000"/>
          <w:sz w:val="24"/>
          <w:szCs w:val="24"/>
        </w:rPr>
        <w:t>表</w:t>
      </w:r>
      <w:r w:rsidRPr="002F7B96">
        <w:rPr>
          <w:rFonts w:ascii="宋体" w:hAnsi="宋体" w:cs="宋体"/>
          <w:b/>
          <w:bCs/>
          <w:color w:val="000000"/>
          <w:sz w:val="24"/>
          <w:szCs w:val="24"/>
        </w:rPr>
        <w:t xml:space="preserve">3 </w:t>
      </w:r>
      <w:r w:rsidRPr="002F7B96">
        <w:rPr>
          <w:rFonts w:ascii="宋体" w:hAnsi="宋体" w:cs="宋体" w:hint="eastAsia"/>
          <w:b/>
          <w:bCs/>
          <w:color w:val="000000"/>
          <w:sz w:val="24"/>
          <w:szCs w:val="24"/>
        </w:rPr>
        <w:t>工业机器人技术专业教学活动周数分配表</w:t>
      </w:r>
    </w:p>
    <w:tbl>
      <w:tblPr>
        <w:tblW w:w="5000" w:type="pct"/>
        <w:jc w:val="center"/>
        <w:tblLook w:val="0000"/>
      </w:tblPr>
      <w:tblGrid>
        <w:gridCol w:w="857"/>
        <w:gridCol w:w="610"/>
        <w:gridCol w:w="917"/>
        <w:gridCol w:w="1168"/>
        <w:gridCol w:w="609"/>
        <w:gridCol w:w="609"/>
        <w:gridCol w:w="1285"/>
        <w:gridCol w:w="560"/>
        <w:gridCol w:w="560"/>
        <w:gridCol w:w="518"/>
        <w:gridCol w:w="518"/>
        <w:gridCol w:w="509"/>
      </w:tblGrid>
      <w:tr w:rsidR="00FC0185" w:rsidRPr="005F136F">
        <w:trPr>
          <w:cantSplit/>
          <w:trHeight w:val="70"/>
          <w:jc w:val="center"/>
        </w:trPr>
        <w:tc>
          <w:tcPr>
            <w:tcW w:w="491" w:type="pct"/>
            <w:tcBorders>
              <w:top w:val="single" w:sz="4" w:space="0" w:color="auto"/>
              <w:left w:val="single" w:sz="4" w:space="0" w:color="auto"/>
              <w:bottom w:val="single" w:sz="4" w:space="0" w:color="auto"/>
              <w:right w:val="single" w:sz="4" w:space="0" w:color="auto"/>
              <w:tl2br w:val="single" w:sz="4" w:space="0" w:color="auto"/>
            </w:tcBorders>
            <w:vAlign w:val="center"/>
          </w:tcPr>
          <w:p w:rsidR="00FC0185" w:rsidRPr="005F136F" w:rsidRDefault="00FC0185" w:rsidP="00C93204">
            <w:pPr>
              <w:widowControl/>
              <w:jc w:val="right"/>
              <w:rPr>
                <w:kern w:val="0"/>
              </w:rPr>
            </w:pPr>
            <w:r w:rsidRPr="005F136F">
              <w:rPr>
                <w:rFonts w:cs="宋体" w:hint="eastAsia"/>
                <w:kern w:val="0"/>
              </w:rPr>
              <w:t>项目</w:t>
            </w:r>
          </w:p>
          <w:p w:rsidR="00FC0185" w:rsidRPr="005F136F" w:rsidRDefault="00FC0185" w:rsidP="00C93204">
            <w:pPr>
              <w:widowControl/>
              <w:jc w:val="right"/>
              <w:rPr>
                <w:kern w:val="0"/>
              </w:rPr>
            </w:pPr>
          </w:p>
          <w:p w:rsidR="00FC0185" w:rsidRPr="005F136F" w:rsidRDefault="00FC0185" w:rsidP="00C93204">
            <w:pPr>
              <w:widowControl/>
              <w:rPr>
                <w:kern w:val="0"/>
              </w:rPr>
            </w:pPr>
            <w:r w:rsidRPr="005F136F">
              <w:rPr>
                <w:rFonts w:cs="宋体" w:hint="eastAsia"/>
                <w:kern w:val="0"/>
              </w:rPr>
              <w:t>学期</w:t>
            </w:r>
          </w:p>
        </w:tc>
        <w:tc>
          <w:tcPr>
            <w:tcW w:w="350"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kern w:val="0"/>
              </w:rPr>
            </w:pPr>
            <w:r w:rsidRPr="005F136F">
              <w:rPr>
                <w:rFonts w:cs="宋体" w:hint="eastAsia"/>
                <w:kern w:val="0"/>
              </w:rPr>
              <w:t>课堂教学</w:t>
            </w:r>
          </w:p>
        </w:tc>
        <w:tc>
          <w:tcPr>
            <w:tcW w:w="526"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FC0185">
            <w:pPr>
              <w:widowControl/>
              <w:ind w:leftChars="-51" w:left="31680" w:rightChars="-53" w:right="31680"/>
              <w:jc w:val="center"/>
              <w:rPr>
                <w:kern w:val="0"/>
              </w:rPr>
            </w:pPr>
            <w:r w:rsidRPr="005F136F">
              <w:rPr>
                <w:rFonts w:cs="宋体" w:hint="eastAsia"/>
                <w:kern w:val="0"/>
              </w:rPr>
              <w:t>入学教育</w:t>
            </w:r>
          </w:p>
          <w:p w:rsidR="00FC0185" w:rsidRPr="005F136F" w:rsidRDefault="00FC0185" w:rsidP="00FC0185">
            <w:pPr>
              <w:widowControl/>
              <w:ind w:leftChars="-51" w:left="31680" w:rightChars="-53" w:right="31680"/>
              <w:jc w:val="center"/>
              <w:rPr>
                <w:kern w:val="0"/>
              </w:rPr>
            </w:pPr>
            <w:r w:rsidRPr="005F136F">
              <w:rPr>
                <w:rFonts w:cs="宋体" w:hint="eastAsia"/>
                <w:kern w:val="0"/>
              </w:rPr>
              <w:t>毕业教育</w:t>
            </w:r>
          </w:p>
        </w:tc>
        <w:tc>
          <w:tcPr>
            <w:tcW w:w="670"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FC0185">
            <w:pPr>
              <w:widowControl/>
              <w:ind w:leftChars="-42" w:left="31680" w:rightChars="-56" w:right="31680"/>
              <w:jc w:val="center"/>
              <w:rPr>
                <w:rFonts w:ascii="宋体"/>
                <w:kern w:val="0"/>
              </w:rPr>
            </w:pPr>
            <w:r w:rsidRPr="005F136F">
              <w:rPr>
                <w:rFonts w:ascii="宋体" w:hAnsi="宋体" w:cs="宋体" w:hint="eastAsia"/>
                <w:kern w:val="0"/>
              </w:rPr>
              <w:t>军训</w:t>
            </w:r>
          </w:p>
          <w:p w:rsidR="00FC0185" w:rsidRPr="005F136F" w:rsidRDefault="00FC0185" w:rsidP="00FC0185">
            <w:pPr>
              <w:widowControl/>
              <w:ind w:leftChars="-42" w:left="31680" w:rightChars="-56" w:right="31680"/>
              <w:jc w:val="center"/>
              <w:rPr>
                <w:rFonts w:ascii="宋体"/>
                <w:kern w:val="0"/>
              </w:rPr>
            </w:pPr>
            <w:r w:rsidRPr="005F136F">
              <w:rPr>
                <w:rFonts w:ascii="宋体" w:hAnsi="宋体" w:cs="宋体"/>
                <w:kern w:val="0"/>
              </w:rPr>
              <w:t>(</w:t>
            </w:r>
            <w:r w:rsidRPr="005F136F">
              <w:rPr>
                <w:rFonts w:ascii="宋体" w:hAnsi="宋体" w:cs="宋体" w:hint="eastAsia"/>
                <w:kern w:val="0"/>
              </w:rPr>
              <w:t>国防教育</w:t>
            </w:r>
            <w:r w:rsidRPr="005F136F">
              <w:rPr>
                <w:rFonts w:ascii="宋体" w:hAnsi="宋体" w:cs="宋体"/>
                <w:kern w:val="0"/>
              </w:rPr>
              <w:t>)</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FC0185">
            <w:pPr>
              <w:widowControl/>
              <w:ind w:leftChars="-42" w:left="31680" w:rightChars="-56" w:right="31680"/>
              <w:jc w:val="center"/>
              <w:rPr>
                <w:kern w:val="0"/>
              </w:rPr>
            </w:pPr>
            <w:r w:rsidRPr="005F136F">
              <w:rPr>
                <w:rFonts w:cs="宋体" w:hint="eastAsia"/>
                <w:kern w:val="0"/>
              </w:rPr>
              <w:t>专业</w:t>
            </w:r>
          </w:p>
          <w:p w:rsidR="00FC0185" w:rsidRPr="005F136F" w:rsidRDefault="00FC0185" w:rsidP="00FC0185">
            <w:pPr>
              <w:widowControl/>
              <w:ind w:leftChars="-42" w:left="31680" w:rightChars="-56" w:right="31680"/>
              <w:jc w:val="center"/>
              <w:rPr>
                <w:kern w:val="0"/>
              </w:rPr>
            </w:pPr>
            <w:r w:rsidRPr="005F136F">
              <w:rPr>
                <w:rFonts w:cs="宋体" w:hint="eastAsia"/>
                <w:kern w:val="0"/>
              </w:rPr>
              <w:t>认知</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FC0185">
            <w:pPr>
              <w:widowControl/>
              <w:ind w:leftChars="-42" w:left="31680" w:rightChars="-56" w:right="31680"/>
              <w:jc w:val="center"/>
              <w:rPr>
                <w:kern w:val="0"/>
              </w:rPr>
            </w:pPr>
            <w:r w:rsidRPr="005F136F">
              <w:rPr>
                <w:rFonts w:cs="宋体" w:hint="eastAsia"/>
                <w:kern w:val="0"/>
              </w:rPr>
              <w:t>实习</w:t>
            </w:r>
          </w:p>
          <w:p w:rsidR="00FC0185" w:rsidRPr="005F136F" w:rsidRDefault="00FC0185" w:rsidP="00FC0185">
            <w:pPr>
              <w:widowControl/>
              <w:ind w:leftChars="-42" w:left="31680" w:rightChars="-56" w:right="31680"/>
              <w:jc w:val="center"/>
              <w:rPr>
                <w:kern w:val="0"/>
              </w:rPr>
            </w:pPr>
            <w:r w:rsidRPr="005F136F">
              <w:rPr>
                <w:rFonts w:cs="宋体" w:hint="eastAsia"/>
                <w:kern w:val="0"/>
              </w:rPr>
              <w:t>实训</w:t>
            </w:r>
          </w:p>
        </w:tc>
        <w:tc>
          <w:tcPr>
            <w:tcW w:w="737"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spacing w:val="-10"/>
                <w:kern w:val="0"/>
              </w:rPr>
            </w:pPr>
            <w:r w:rsidRPr="005F136F">
              <w:rPr>
                <w:rFonts w:cs="宋体" w:hint="eastAsia"/>
                <w:spacing w:val="-10"/>
                <w:kern w:val="0"/>
              </w:rPr>
              <w:t>毕业综合实践</w:t>
            </w:r>
          </w:p>
          <w:p w:rsidR="00FC0185" w:rsidRPr="005F136F" w:rsidRDefault="00FC0185" w:rsidP="00C93204">
            <w:pPr>
              <w:widowControl/>
              <w:jc w:val="center"/>
              <w:rPr>
                <w:kern w:val="0"/>
              </w:rPr>
            </w:pPr>
            <w:r w:rsidRPr="005F136F">
              <w:rPr>
                <w:rFonts w:cs="宋体" w:hint="eastAsia"/>
                <w:spacing w:val="-10"/>
                <w:kern w:val="0"/>
              </w:rPr>
              <w:t>课程综合实践</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spacing w:val="-10"/>
                <w:kern w:val="0"/>
              </w:rPr>
            </w:pPr>
            <w:r w:rsidRPr="005F136F">
              <w:rPr>
                <w:rFonts w:cs="宋体" w:hint="eastAsia"/>
                <w:spacing w:val="-10"/>
                <w:kern w:val="0"/>
              </w:rPr>
              <w:t>顶岗实习</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spacing w:val="-10"/>
                <w:kern w:val="0"/>
              </w:rPr>
            </w:pPr>
            <w:r w:rsidRPr="005F136F">
              <w:rPr>
                <w:rFonts w:cs="宋体" w:hint="eastAsia"/>
                <w:spacing w:val="-10"/>
                <w:kern w:val="0"/>
              </w:rPr>
              <w:t>复习</w:t>
            </w:r>
          </w:p>
          <w:p w:rsidR="00FC0185" w:rsidRPr="005F136F" w:rsidRDefault="00FC0185" w:rsidP="00C93204">
            <w:pPr>
              <w:widowControl/>
              <w:jc w:val="center"/>
              <w:rPr>
                <w:spacing w:val="-10"/>
                <w:kern w:val="0"/>
              </w:rPr>
            </w:pPr>
            <w:r w:rsidRPr="005F136F">
              <w:rPr>
                <w:rFonts w:cs="宋体" w:hint="eastAsia"/>
                <w:spacing w:val="-10"/>
                <w:kern w:val="0"/>
              </w:rPr>
              <w:t>考试</w:t>
            </w:r>
          </w:p>
        </w:tc>
        <w:tc>
          <w:tcPr>
            <w:tcW w:w="297" w:type="pct"/>
            <w:tcBorders>
              <w:top w:val="single" w:sz="4" w:space="0" w:color="auto"/>
              <w:left w:val="single" w:sz="4" w:space="0" w:color="auto"/>
              <w:bottom w:val="single" w:sz="4" w:space="0" w:color="auto"/>
              <w:right w:val="single" w:sz="4" w:space="0" w:color="auto"/>
            </w:tcBorders>
            <w:vAlign w:val="center"/>
          </w:tcPr>
          <w:p w:rsidR="00FC0185" w:rsidRPr="0048647E" w:rsidRDefault="00FC0185" w:rsidP="00374E5B">
            <w:pPr>
              <w:widowControl/>
              <w:jc w:val="center"/>
              <w:rPr>
                <w:kern w:val="0"/>
              </w:rPr>
            </w:pPr>
            <w:r w:rsidRPr="0048647E">
              <w:rPr>
                <w:rFonts w:cs="宋体" w:hint="eastAsia"/>
                <w:kern w:val="0"/>
              </w:rPr>
              <w:t>机动</w:t>
            </w:r>
          </w:p>
        </w:tc>
        <w:tc>
          <w:tcPr>
            <w:tcW w:w="297"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kern w:val="0"/>
              </w:rPr>
            </w:pPr>
            <w:r w:rsidRPr="005F136F">
              <w:rPr>
                <w:rFonts w:cs="宋体" w:hint="eastAsia"/>
                <w:kern w:val="0"/>
              </w:rPr>
              <w:t>假期</w:t>
            </w:r>
          </w:p>
        </w:tc>
        <w:tc>
          <w:tcPr>
            <w:tcW w:w="292"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kern w:val="0"/>
              </w:rPr>
            </w:pPr>
            <w:r w:rsidRPr="005F136F">
              <w:rPr>
                <w:rFonts w:cs="宋体" w:hint="eastAsia"/>
                <w:kern w:val="0"/>
              </w:rPr>
              <w:t>合计</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auto"/>
            </w:tcBorders>
            <w:vAlign w:val="center"/>
          </w:tcPr>
          <w:p w:rsidR="00FC0185" w:rsidRPr="005F136F" w:rsidRDefault="00FC0185" w:rsidP="00C93204">
            <w:pPr>
              <w:widowControl/>
              <w:jc w:val="center"/>
              <w:rPr>
                <w:rFonts w:ascii="宋体"/>
                <w:kern w:val="0"/>
                <w:sz w:val="18"/>
                <w:szCs w:val="18"/>
              </w:rPr>
            </w:pPr>
            <w:r w:rsidRPr="005F136F">
              <w:rPr>
                <w:rFonts w:ascii="宋体" w:hAnsi="宋体" w:cs="宋体"/>
                <w:kern w:val="0"/>
                <w:sz w:val="18"/>
                <w:szCs w:val="18"/>
              </w:rPr>
              <w:t>1</w:t>
            </w:r>
          </w:p>
        </w:tc>
        <w:tc>
          <w:tcPr>
            <w:tcW w:w="35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color w:val="000000"/>
                <w:sz w:val="18"/>
                <w:szCs w:val="18"/>
              </w:rPr>
              <w:t>1</w:t>
            </w:r>
            <w:r>
              <w:rPr>
                <w:rFonts w:ascii="等线" w:eastAsia="等线" w:hAnsi="等线" w:cs="等线"/>
                <w:color w:val="000000"/>
                <w:sz w:val="18"/>
                <w:szCs w:val="18"/>
              </w:rPr>
              <w:t>4</w:t>
            </w:r>
          </w:p>
        </w:tc>
        <w:tc>
          <w:tcPr>
            <w:tcW w:w="526"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2</w:t>
            </w: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color w:val="0000FF"/>
                <w:sz w:val="18"/>
                <w:szCs w:val="18"/>
              </w:rPr>
            </w:pPr>
            <w:r>
              <w:rPr>
                <w:color w:val="0000FF"/>
                <w:sz w:val="18"/>
                <w:szCs w:val="18"/>
              </w:rPr>
              <w:t>2.5</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737"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297" w:type="pct"/>
            <w:tcBorders>
              <w:top w:val="single" w:sz="4" w:space="0" w:color="auto"/>
              <w:left w:val="single" w:sz="4" w:space="0" w:color="auto"/>
              <w:bottom w:val="single" w:sz="4" w:space="0" w:color="auto"/>
              <w:right w:val="single" w:sz="4" w:space="0" w:color="auto"/>
            </w:tcBorders>
            <w:vAlign w:val="center"/>
          </w:tcPr>
          <w:p w:rsidR="00FC0185" w:rsidRPr="0048647E" w:rsidRDefault="00FC0185" w:rsidP="00374E5B">
            <w:pPr>
              <w:widowControl/>
              <w:snapToGrid w:val="0"/>
              <w:jc w:val="center"/>
              <w:rPr>
                <w:sz w:val="18"/>
                <w:szCs w:val="18"/>
              </w:rPr>
            </w:pPr>
          </w:p>
        </w:tc>
        <w:tc>
          <w:tcPr>
            <w:tcW w:w="297"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6</w:t>
            </w:r>
          </w:p>
        </w:tc>
        <w:tc>
          <w:tcPr>
            <w:tcW w:w="292" w:type="pct"/>
            <w:tcBorders>
              <w:top w:val="single" w:sz="4" w:space="0" w:color="auto"/>
              <w:left w:val="single" w:sz="4" w:space="0" w:color="auto"/>
              <w:bottom w:val="single" w:sz="4" w:space="0" w:color="auto"/>
              <w:right w:val="single" w:sz="4" w:space="0" w:color="auto"/>
            </w:tcBorders>
            <w:vAlign w:val="center"/>
          </w:tcPr>
          <w:p w:rsidR="00FC0185" w:rsidRPr="00374E5B" w:rsidRDefault="00FC0185" w:rsidP="00F97895">
            <w:pPr>
              <w:widowControl/>
              <w:snapToGrid w:val="0"/>
              <w:jc w:val="center"/>
              <w:rPr>
                <w:sz w:val="18"/>
                <w:szCs w:val="18"/>
              </w:rPr>
            </w:pPr>
            <w:r w:rsidRPr="00374E5B">
              <w:rPr>
                <w:sz w:val="18"/>
                <w:szCs w:val="18"/>
              </w:rPr>
              <w:t>26</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000000"/>
            </w:tcBorders>
            <w:vAlign w:val="center"/>
          </w:tcPr>
          <w:p w:rsidR="00FC0185" w:rsidRPr="005F136F" w:rsidRDefault="00FC0185" w:rsidP="00C93204">
            <w:pPr>
              <w:widowControl/>
              <w:jc w:val="center"/>
              <w:rPr>
                <w:rFonts w:ascii="宋体"/>
                <w:kern w:val="0"/>
                <w:sz w:val="18"/>
                <w:szCs w:val="18"/>
              </w:rPr>
            </w:pPr>
            <w:r w:rsidRPr="005F136F">
              <w:rPr>
                <w:rFonts w:ascii="宋体" w:hAnsi="宋体" w:cs="宋体"/>
                <w:kern w:val="0"/>
                <w:sz w:val="18"/>
                <w:szCs w:val="18"/>
              </w:rPr>
              <w:t>2</w:t>
            </w:r>
          </w:p>
        </w:tc>
        <w:tc>
          <w:tcPr>
            <w:tcW w:w="350"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color w:val="000000"/>
                <w:sz w:val="18"/>
                <w:szCs w:val="18"/>
              </w:rPr>
              <w:t>1</w:t>
            </w:r>
            <w:r>
              <w:rPr>
                <w:rFonts w:ascii="等线" w:eastAsia="等线" w:hAnsi="等线" w:cs="等线"/>
                <w:color w:val="000000"/>
                <w:sz w:val="18"/>
                <w:szCs w:val="18"/>
              </w:rPr>
              <w:t>5</w:t>
            </w:r>
          </w:p>
        </w:tc>
        <w:tc>
          <w:tcPr>
            <w:tcW w:w="526"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color w:val="0000FF"/>
                <w:sz w:val="18"/>
                <w:szCs w:val="18"/>
              </w:rPr>
            </w:pPr>
            <w:r>
              <w:rPr>
                <w:color w:val="0000FF"/>
                <w:sz w:val="18"/>
                <w:szCs w:val="18"/>
              </w:rPr>
              <w:t>0.5</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2</w:t>
            </w:r>
          </w:p>
        </w:tc>
        <w:tc>
          <w:tcPr>
            <w:tcW w:w="737" w:type="pct"/>
            <w:tcBorders>
              <w:top w:val="single" w:sz="4" w:space="0" w:color="auto"/>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2</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297" w:type="pct"/>
            <w:tcBorders>
              <w:top w:val="nil"/>
              <w:left w:val="nil"/>
              <w:bottom w:val="single" w:sz="4" w:space="0" w:color="auto"/>
              <w:right w:val="nil"/>
            </w:tcBorders>
            <w:vAlign w:val="center"/>
          </w:tcPr>
          <w:p w:rsidR="00FC0185" w:rsidRPr="0048647E" w:rsidRDefault="00FC0185" w:rsidP="00374E5B">
            <w:pPr>
              <w:widowControl/>
              <w:snapToGrid w:val="0"/>
              <w:jc w:val="center"/>
              <w:rPr>
                <w:sz w:val="18"/>
                <w:szCs w:val="18"/>
              </w:rPr>
            </w:pPr>
          </w:p>
        </w:tc>
        <w:tc>
          <w:tcPr>
            <w:tcW w:w="297"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6</w:t>
            </w:r>
          </w:p>
        </w:tc>
        <w:tc>
          <w:tcPr>
            <w:tcW w:w="292" w:type="pct"/>
            <w:tcBorders>
              <w:top w:val="nil"/>
              <w:left w:val="nil"/>
              <w:bottom w:val="single" w:sz="4" w:space="0" w:color="auto"/>
              <w:right w:val="single" w:sz="4" w:space="0" w:color="auto"/>
            </w:tcBorders>
            <w:vAlign w:val="center"/>
          </w:tcPr>
          <w:p w:rsidR="00FC0185" w:rsidRPr="00374E5B" w:rsidRDefault="00FC0185" w:rsidP="00F97895">
            <w:pPr>
              <w:widowControl/>
              <w:snapToGrid w:val="0"/>
              <w:jc w:val="center"/>
              <w:rPr>
                <w:sz w:val="18"/>
                <w:szCs w:val="18"/>
              </w:rPr>
            </w:pPr>
            <w:r w:rsidRPr="00374E5B">
              <w:rPr>
                <w:sz w:val="18"/>
                <w:szCs w:val="18"/>
              </w:rPr>
              <w:t>26</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000000"/>
            </w:tcBorders>
            <w:vAlign w:val="center"/>
          </w:tcPr>
          <w:p w:rsidR="00FC0185" w:rsidRPr="005F136F" w:rsidRDefault="00FC0185" w:rsidP="00C93204">
            <w:pPr>
              <w:widowControl/>
              <w:jc w:val="center"/>
              <w:rPr>
                <w:rFonts w:ascii="宋体"/>
                <w:kern w:val="0"/>
                <w:sz w:val="18"/>
                <w:szCs w:val="18"/>
              </w:rPr>
            </w:pPr>
            <w:r w:rsidRPr="005F136F">
              <w:rPr>
                <w:rFonts w:ascii="宋体" w:hAnsi="宋体" w:cs="宋体"/>
                <w:kern w:val="0"/>
                <w:sz w:val="18"/>
                <w:szCs w:val="18"/>
              </w:rPr>
              <w:t>3</w:t>
            </w:r>
          </w:p>
        </w:tc>
        <w:tc>
          <w:tcPr>
            <w:tcW w:w="350"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color w:val="000000"/>
                <w:sz w:val="18"/>
                <w:szCs w:val="18"/>
              </w:rPr>
              <w:t>1</w:t>
            </w:r>
            <w:r>
              <w:rPr>
                <w:rFonts w:ascii="等线" w:eastAsia="等线" w:hAnsi="等线" w:cs="等线"/>
                <w:color w:val="000000"/>
                <w:sz w:val="18"/>
                <w:szCs w:val="18"/>
              </w:rPr>
              <w:t>6</w:t>
            </w:r>
          </w:p>
        </w:tc>
        <w:tc>
          <w:tcPr>
            <w:tcW w:w="526"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color w:val="0000FF"/>
                <w:sz w:val="18"/>
                <w:szCs w:val="18"/>
              </w:rPr>
            </w:pPr>
            <w:r>
              <w:rPr>
                <w:color w:val="0000FF"/>
                <w:sz w:val="18"/>
                <w:szCs w:val="18"/>
              </w:rPr>
              <w:t>0.5</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737" w:type="pct"/>
            <w:tcBorders>
              <w:top w:val="single" w:sz="4" w:space="0" w:color="auto"/>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3</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297" w:type="pct"/>
            <w:tcBorders>
              <w:top w:val="nil"/>
              <w:left w:val="nil"/>
              <w:bottom w:val="single" w:sz="4" w:space="0" w:color="auto"/>
              <w:right w:val="nil"/>
            </w:tcBorders>
            <w:vAlign w:val="center"/>
          </w:tcPr>
          <w:p w:rsidR="00FC0185" w:rsidRPr="0048647E" w:rsidRDefault="00FC0185" w:rsidP="00374E5B">
            <w:pPr>
              <w:widowControl/>
              <w:snapToGrid w:val="0"/>
              <w:jc w:val="center"/>
              <w:rPr>
                <w:sz w:val="18"/>
                <w:szCs w:val="18"/>
              </w:rPr>
            </w:pPr>
          </w:p>
        </w:tc>
        <w:tc>
          <w:tcPr>
            <w:tcW w:w="297"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6</w:t>
            </w:r>
          </w:p>
        </w:tc>
        <w:tc>
          <w:tcPr>
            <w:tcW w:w="292" w:type="pct"/>
            <w:tcBorders>
              <w:top w:val="nil"/>
              <w:left w:val="nil"/>
              <w:bottom w:val="single" w:sz="4" w:space="0" w:color="auto"/>
              <w:right w:val="single" w:sz="4" w:space="0" w:color="auto"/>
            </w:tcBorders>
            <w:vAlign w:val="center"/>
          </w:tcPr>
          <w:p w:rsidR="00FC0185" w:rsidRPr="00374E5B" w:rsidRDefault="00FC0185" w:rsidP="00F97895">
            <w:pPr>
              <w:widowControl/>
              <w:snapToGrid w:val="0"/>
              <w:jc w:val="center"/>
              <w:rPr>
                <w:sz w:val="18"/>
                <w:szCs w:val="18"/>
              </w:rPr>
            </w:pPr>
            <w:r w:rsidRPr="00374E5B">
              <w:rPr>
                <w:sz w:val="18"/>
                <w:szCs w:val="18"/>
              </w:rPr>
              <w:t>26</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000000"/>
            </w:tcBorders>
            <w:vAlign w:val="center"/>
          </w:tcPr>
          <w:p w:rsidR="00FC0185" w:rsidRPr="005F136F" w:rsidRDefault="00FC0185" w:rsidP="00C93204">
            <w:pPr>
              <w:widowControl/>
              <w:jc w:val="center"/>
              <w:rPr>
                <w:rFonts w:ascii="宋体"/>
                <w:kern w:val="0"/>
                <w:sz w:val="18"/>
                <w:szCs w:val="18"/>
              </w:rPr>
            </w:pPr>
            <w:r w:rsidRPr="005F136F">
              <w:rPr>
                <w:rFonts w:ascii="宋体" w:hAnsi="宋体" w:cs="宋体"/>
                <w:kern w:val="0"/>
                <w:sz w:val="18"/>
                <w:szCs w:val="18"/>
              </w:rPr>
              <w:t>4</w:t>
            </w:r>
          </w:p>
        </w:tc>
        <w:tc>
          <w:tcPr>
            <w:tcW w:w="350"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color w:val="000000"/>
                <w:sz w:val="18"/>
                <w:szCs w:val="18"/>
              </w:rPr>
              <w:t>1</w:t>
            </w:r>
            <w:r>
              <w:rPr>
                <w:rFonts w:ascii="等线" w:eastAsia="等线" w:hAnsi="等线" w:cs="等线"/>
                <w:color w:val="000000"/>
                <w:sz w:val="18"/>
                <w:szCs w:val="18"/>
              </w:rPr>
              <w:t>5</w:t>
            </w:r>
          </w:p>
        </w:tc>
        <w:tc>
          <w:tcPr>
            <w:tcW w:w="526"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color w:val="0000FF"/>
                <w:sz w:val="18"/>
                <w:szCs w:val="18"/>
              </w:rPr>
            </w:pPr>
            <w:r>
              <w:rPr>
                <w:color w:val="0000FF"/>
                <w:sz w:val="18"/>
                <w:szCs w:val="18"/>
              </w:rPr>
              <w:t>0.5</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737" w:type="pct"/>
            <w:tcBorders>
              <w:top w:val="single" w:sz="4" w:space="0" w:color="auto"/>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4</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297" w:type="pct"/>
            <w:tcBorders>
              <w:top w:val="nil"/>
              <w:left w:val="nil"/>
              <w:bottom w:val="single" w:sz="4" w:space="0" w:color="auto"/>
              <w:right w:val="nil"/>
            </w:tcBorders>
            <w:vAlign w:val="center"/>
          </w:tcPr>
          <w:p w:rsidR="00FC0185" w:rsidRPr="0048647E" w:rsidRDefault="00FC0185" w:rsidP="00374E5B">
            <w:pPr>
              <w:widowControl/>
              <w:snapToGrid w:val="0"/>
              <w:jc w:val="center"/>
              <w:rPr>
                <w:sz w:val="18"/>
                <w:szCs w:val="18"/>
              </w:rPr>
            </w:pPr>
          </w:p>
        </w:tc>
        <w:tc>
          <w:tcPr>
            <w:tcW w:w="297"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6</w:t>
            </w:r>
          </w:p>
        </w:tc>
        <w:tc>
          <w:tcPr>
            <w:tcW w:w="292" w:type="pct"/>
            <w:tcBorders>
              <w:top w:val="nil"/>
              <w:left w:val="nil"/>
              <w:bottom w:val="single" w:sz="4" w:space="0" w:color="auto"/>
              <w:right w:val="single" w:sz="4" w:space="0" w:color="auto"/>
            </w:tcBorders>
            <w:vAlign w:val="center"/>
          </w:tcPr>
          <w:p w:rsidR="00FC0185" w:rsidRPr="00374E5B" w:rsidRDefault="00FC0185" w:rsidP="00F97895">
            <w:pPr>
              <w:widowControl/>
              <w:snapToGrid w:val="0"/>
              <w:jc w:val="center"/>
              <w:rPr>
                <w:sz w:val="18"/>
                <w:szCs w:val="18"/>
              </w:rPr>
            </w:pPr>
            <w:r w:rsidRPr="00374E5B">
              <w:rPr>
                <w:sz w:val="18"/>
                <w:szCs w:val="18"/>
              </w:rPr>
              <w:t>26</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000000"/>
            </w:tcBorders>
            <w:vAlign w:val="center"/>
          </w:tcPr>
          <w:p w:rsidR="00FC0185" w:rsidRPr="005F136F" w:rsidRDefault="00FC0185" w:rsidP="00C93204">
            <w:pPr>
              <w:widowControl/>
              <w:jc w:val="center"/>
              <w:rPr>
                <w:rFonts w:ascii="宋体"/>
                <w:kern w:val="0"/>
                <w:sz w:val="18"/>
                <w:szCs w:val="18"/>
              </w:rPr>
            </w:pPr>
            <w:r w:rsidRPr="005F136F">
              <w:rPr>
                <w:rFonts w:ascii="宋体" w:hAnsi="宋体" w:cs="宋体"/>
                <w:kern w:val="0"/>
                <w:sz w:val="18"/>
                <w:szCs w:val="18"/>
              </w:rPr>
              <w:t>5</w:t>
            </w:r>
          </w:p>
        </w:tc>
        <w:tc>
          <w:tcPr>
            <w:tcW w:w="350"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526"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color w:val="0000FF"/>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2</w:t>
            </w:r>
          </w:p>
        </w:tc>
        <w:tc>
          <w:tcPr>
            <w:tcW w:w="737" w:type="pct"/>
            <w:tcBorders>
              <w:top w:val="single" w:sz="4" w:space="0" w:color="auto"/>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16</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297" w:type="pct"/>
            <w:tcBorders>
              <w:top w:val="nil"/>
              <w:left w:val="nil"/>
              <w:bottom w:val="single" w:sz="4" w:space="0" w:color="auto"/>
              <w:right w:val="nil"/>
            </w:tcBorders>
            <w:vAlign w:val="center"/>
          </w:tcPr>
          <w:p w:rsidR="00FC0185" w:rsidRPr="0048647E" w:rsidRDefault="00FC0185" w:rsidP="00374E5B">
            <w:pPr>
              <w:widowControl/>
              <w:snapToGrid w:val="0"/>
              <w:jc w:val="center"/>
              <w:rPr>
                <w:sz w:val="18"/>
                <w:szCs w:val="18"/>
              </w:rPr>
            </w:pPr>
            <w:r w:rsidRPr="0048647E">
              <w:rPr>
                <w:sz w:val="18"/>
                <w:szCs w:val="18"/>
              </w:rPr>
              <w:t>1</w:t>
            </w:r>
          </w:p>
        </w:tc>
        <w:tc>
          <w:tcPr>
            <w:tcW w:w="297"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6</w:t>
            </w:r>
          </w:p>
        </w:tc>
        <w:tc>
          <w:tcPr>
            <w:tcW w:w="292" w:type="pct"/>
            <w:tcBorders>
              <w:top w:val="nil"/>
              <w:left w:val="nil"/>
              <w:bottom w:val="single" w:sz="4" w:space="0" w:color="auto"/>
              <w:right w:val="single" w:sz="4" w:space="0" w:color="auto"/>
            </w:tcBorders>
            <w:vAlign w:val="center"/>
          </w:tcPr>
          <w:p w:rsidR="00FC0185" w:rsidRPr="00374E5B" w:rsidRDefault="00FC0185" w:rsidP="00F97895">
            <w:pPr>
              <w:widowControl/>
              <w:snapToGrid w:val="0"/>
              <w:jc w:val="center"/>
              <w:rPr>
                <w:sz w:val="18"/>
                <w:szCs w:val="18"/>
              </w:rPr>
            </w:pPr>
            <w:r w:rsidRPr="00374E5B">
              <w:rPr>
                <w:sz w:val="18"/>
                <w:szCs w:val="18"/>
              </w:rPr>
              <w:t>26</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000000"/>
            </w:tcBorders>
            <w:vAlign w:val="center"/>
          </w:tcPr>
          <w:p w:rsidR="00FC0185" w:rsidRPr="005F136F" w:rsidRDefault="00FC0185" w:rsidP="00C93204">
            <w:pPr>
              <w:widowControl/>
              <w:jc w:val="center"/>
              <w:rPr>
                <w:rFonts w:ascii="宋体"/>
                <w:kern w:val="0"/>
                <w:sz w:val="18"/>
                <w:szCs w:val="18"/>
              </w:rPr>
            </w:pPr>
            <w:r w:rsidRPr="005F136F">
              <w:rPr>
                <w:rFonts w:ascii="宋体" w:hAnsi="宋体" w:cs="宋体"/>
                <w:kern w:val="0"/>
                <w:sz w:val="18"/>
                <w:szCs w:val="18"/>
              </w:rPr>
              <w:t>6</w:t>
            </w:r>
          </w:p>
        </w:tc>
        <w:tc>
          <w:tcPr>
            <w:tcW w:w="350"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526"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w:t>
            </w: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color w:val="0000FF"/>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737" w:type="pct"/>
            <w:tcBorders>
              <w:top w:val="single" w:sz="4" w:space="0" w:color="auto"/>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18</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sz w:val="18"/>
                <w:szCs w:val="18"/>
              </w:rPr>
            </w:pPr>
          </w:p>
        </w:tc>
        <w:tc>
          <w:tcPr>
            <w:tcW w:w="297" w:type="pct"/>
            <w:tcBorders>
              <w:top w:val="nil"/>
              <w:left w:val="nil"/>
              <w:bottom w:val="single" w:sz="4" w:space="0" w:color="auto"/>
              <w:right w:val="nil"/>
            </w:tcBorders>
            <w:vAlign w:val="center"/>
          </w:tcPr>
          <w:p w:rsidR="00FC0185" w:rsidRPr="0048647E" w:rsidRDefault="00FC0185" w:rsidP="00374E5B">
            <w:pPr>
              <w:widowControl/>
              <w:snapToGrid w:val="0"/>
              <w:jc w:val="center"/>
              <w:rPr>
                <w:sz w:val="18"/>
                <w:szCs w:val="18"/>
              </w:rPr>
            </w:pPr>
            <w:r w:rsidRPr="0048647E">
              <w:rPr>
                <w:sz w:val="18"/>
                <w:szCs w:val="18"/>
              </w:rPr>
              <w:t>1</w:t>
            </w:r>
          </w:p>
        </w:tc>
        <w:tc>
          <w:tcPr>
            <w:tcW w:w="297"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center"/>
          </w:tcPr>
          <w:p w:rsidR="00FC0185" w:rsidRPr="00374E5B" w:rsidRDefault="00FC0185" w:rsidP="00F97895">
            <w:pPr>
              <w:widowControl/>
              <w:snapToGrid w:val="0"/>
              <w:jc w:val="center"/>
              <w:rPr>
                <w:sz w:val="18"/>
                <w:szCs w:val="18"/>
              </w:rPr>
            </w:pPr>
            <w:r w:rsidRPr="00374E5B">
              <w:rPr>
                <w:sz w:val="18"/>
                <w:szCs w:val="18"/>
              </w:rPr>
              <w:t>20</w:t>
            </w:r>
          </w:p>
        </w:tc>
      </w:tr>
      <w:tr w:rsidR="00FC0185" w:rsidRPr="005F136F">
        <w:trPr>
          <w:trHeight w:val="286"/>
          <w:jc w:val="center"/>
        </w:trPr>
        <w:tc>
          <w:tcPr>
            <w:tcW w:w="491" w:type="pct"/>
            <w:tcBorders>
              <w:top w:val="single" w:sz="4" w:space="0" w:color="auto"/>
              <w:left w:val="single" w:sz="4" w:space="0" w:color="auto"/>
              <w:bottom w:val="single" w:sz="4" w:space="0" w:color="auto"/>
              <w:right w:val="single" w:sz="4" w:space="0" w:color="000000"/>
            </w:tcBorders>
            <w:vAlign w:val="center"/>
          </w:tcPr>
          <w:p w:rsidR="00FC0185" w:rsidRPr="005F136F" w:rsidRDefault="00FC0185" w:rsidP="00C93204">
            <w:pPr>
              <w:widowControl/>
              <w:jc w:val="center"/>
              <w:rPr>
                <w:rFonts w:ascii="宋体"/>
                <w:b/>
                <w:bCs/>
                <w:kern w:val="0"/>
                <w:sz w:val="18"/>
                <w:szCs w:val="18"/>
              </w:rPr>
            </w:pPr>
            <w:r w:rsidRPr="005F136F">
              <w:rPr>
                <w:rFonts w:ascii="宋体" w:hAnsi="宋体" w:cs="宋体" w:hint="eastAsia"/>
                <w:b/>
                <w:bCs/>
                <w:kern w:val="0"/>
                <w:sz w:val="18"/>
                <w:szCs w:val="18"/>
              </w:rPr>
              <w:t>合计</w:t>
            </w:r>
          </w:p>
        </w:tc>
        <w:tc>
          <w:tcPr>
            <w:tcW w:w="350" w:type="pct"/>
            <w:tcBorders>
              <w:top w:val="nil"/>
              <w:left w:val="nil"/>
              <w:bottom w:val="single" w:sz="4" w:space="0" w:color="auto"/>
              <w:right w:val="single" w:sz="4" w:space="0" w:color="auto"/>
            </w:tcBorders>
            <w:vAlign w:val="center"/>
          </w:tcPr>
          <w:p w:rsidR="00FC0185" w:rsidRPr="003D1E44" w:rsidRDefault="00FC0185" w:rsidP="00F97895">
            <w:pPr>
              <w:widowControl/>
              <w:snapToGrid w:val="0"/>
              <w:jc w:val="center"/>
              <w:rPr>
                <w:b/>
                <w:bCs/>
                <w:sz w:val="18"/>
                <w:szCs w:val="18"/>
                <w:highlight w:val="yellow"/>
              </w:rPr>
            </w:pPr>
            <w:r w:rsidRPr="00374E5B">
              <w:rPr>
                <w:b/>
                <w:bCs/>
                <w:sz w:val="18"/>
                <w:szCs w:val="18"/>
              </w:rPr>
              <w:t>60</w:t>
            </w:r>
          </w:p>
        </w:tc>
        <w:tc>
          <w:tcPr>
            <w:tcW w:w="526"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t>3</w:t>
            </w:r>
          </w:p>
        </w:tc>
        <w:tc>
          <w:tcPr>
            <w:tcW w:w="670"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b/>
                <w:bCs/>
                <w:color w:val="0000FF"/>
                <w:sz w:val="18"/>
                <w:szCs w:val="18"/>
              </w:rPr>
            </w:pPr>
            <w:r>
              <w:rPr>
                <w:b/>
                <w:bCs/>
                <w:color w:val="0000FF"/>
                <w:sz w:val="18"/>
                <w:szCs w:val="18"/>
              </w:rPr>
              <w:t>4</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t>1</w:t>
            </w:r>
          </w:p>
        </w:tc>
        <w:tc>
          <w:tcPr>
            <w:tcW w:w="349"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t>4</w:t>
            </w:r>
          </w:p>
        </w:tc>
        <w:tc>
          <w:tcPr>
            <w:tcW w:w="737" w:type="pct"/>
            <w:tcBorders>
              <w:top w:val="single" w:sz="4" w:space="0" w:color="auto"/>
              <w:left w:val="nil"/>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t>25</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t>18</w:t>
            </w:r>
          </w:p>
        </w:tc>
        <w:tc>
          <w:tcPr>
            <w:tcW w:w="321" w:type="pct"/>
            <w:tcBorders>
              <w:top w:val="single" w:sz="4" w:space="0" w:color="auto"/>
              <w:left w:val="single" w:sz="4" w:space="0" w:color="auto"/>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t>5</w:t>
            </w:r>
          </w:p>
        </w:tc>
        <w:tc>
          <w:tcPr>
            <w:tcW w:w="297" w:type="pct"/>
            <w:tcBorders>
              <w:top w:val="nil"/>
              <w:left w:val="nil"/>
              <w:bottom w:val="single" w:sz="4" w:space="0" w:color="auto"/>
              <w:right w:val="nil"/>
            </w:tcBorders>
            <w:vAlign w:val="center"/>
          </w:tcPr>
          <w:p w:rsidR="00FC0185" w:rsidRPr="0048647E" w:rsidRDefault="00FC0185" w:rsidP="00374E5B">
            <w:pPr>
              <w:widowControl/>
              <w:snapToGrid w:val="0"/>
              <w:jc w:val="center"/>
              <w:rPr>
                <w:sz w:val="18"/>
                <w:szCs w:val="18"/>
              </w:rPr>
            </w:pPr>
            <w:r w:rsidRPr="0048647E">
              <w:rPr>
                <w:sz w:val="18"/>
                <w:szCs w:val="18"/>
              </w:rPr>
              <w:t>2</w:t>
            </w:r>
          </w:p>
        </w:tc>
        <w:tc>
          <w:tcPr>
            <w:tcW w:w="297"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b/>
                <w:bCs/>
                <w:sz w:val="18"/>
                <w:szCs w:val="18"/>
              </w:rPr>
            </w:pPr>
            <w:fldSimple w:instr="=SUM(ABOVE)">
              <w:r>
                <w:rPr>
                  <w:b/>
                  <w:bCs/>
                  <w:sz w:val="18"/>
                  <w:szCs w:val="18"/>
                </w:rPr>
                <w:t>30</w:t>
              </w:r>
            </w:fldSimple>
          </w:p>
        </w:tc>
        <w:tc>
          <w:tcPr>
            <w:tcW w:w="292" w:type="pct"/>
            <w:tcBorders>
              <w:top w:val="nil"/>
              <w:left w:val="nil"/>
              <w:bottom w:val="single" w:sz="4" w:space="0" w:color="auto"/>
              <w:right w:val="single" w:sz="4" w:space="0" w:color="auto"/>
            </w:tcBorders>
            <w:vAlign w:val="center"/>
          </w:tcPr>
          <w:p w:rsidR="00FC0185" w:rsidRDefault="00FC0185" w:rsidP="00F97895">
            <w:pPr>
              <w:widowControl/>
              <w:snapToGrid w:val="0"/>
              <w:jc w:val="center"/>
              <w:rPr>
                <w:b/>
                <w:bCs/>
                <w:sz w:val="18"/>
                <w:szCs w:val="18"/>
              </w:rPr>
            </w:pPr>
            <w:r>
              <w:rPr>
                <w:b/>
                <w:bCs/>
                <w:sz w:val="18"/>
                <w:szCs w:val="18"/>
              </w:rPr>
              <w:fldChar w:fldCharType="begin"/>
            </w:r>
            <w:r>
              <w:rPr>
                <w:b/>
                <w:bCs/>
                <w:sz w:val="18"/>
                <w:szCs w:val="18"/>
              </w:rPr>
              <w:instrText>=SUM(ABOVE)</w:instrText>
            </w:r>
            <w:r>
              <w:rPr>
                <w:b/>
                <w:bCs/>
                <w:sz w:val="18"/>
                <w:szCs w:val="18"/>
              </w:rPr>
              <w:fldChar w:fldCharType="separate"/>
            </w:r>
            <w:r>
              <w:rPr>
                <w:b/>
                <w:bCs/>
                <w:noProof/>
                <w:sz w:val="18"/>
                <w:szCs w:val="18"/>
              </w:rPr>
              <w:t>150</w:t>
            </w:r>
            <w:r>
              <w:rPr>
                <w:b/>
                <w:bCs/>
                <w:sz w:val="18"/>
                <w:szCs w:val="18"/>
              </w:rPr>
              <w:fldChar w:fldCharType="end"/>
            </w:r>
          </w:p>
        </w:tc>
      </w:tr>
    </w:tbl>
    <w:p w:rsidR="00FC0185" w:rsidRPr="00F97895" w:rsidRDefault="00FC0185" w:rsidP="00F97895">
      <w:pPr>
        <w:widowControl/>
        <w:snapToGrid w:val="0"/>
        <w:jc w:val="left"/>
        <w:rPr>
          <w:b/>
          <w:bCs/>
          <w:color w:val="0000FF"/>
          <w:shd w:val="pct10" w:color="000000" w:fill="FFFFFF"/>
        </w:rPr>
      </w:pPr>
      <w:r w:rsidRPr="00F97895">
        <w:rPr>
          <w:rFonts w:cs="宋体" w:hint="eastAsia"/>
          <w:b/>
          <w:bCs/>
          <w:color w:val="0000FF"/>
        </w:rPr>
        <w:t>说明</w:t>
      </w:r>
      <w:r w:rsidRPr="00F97895">
        <w:rPr>
          <w:rFonts w:cs="宋体" w:hint="eastAsia"/>
          <w:color w:val="0000FF"/>
        </w:rPr>
        <w:t>：国防教育除</w:t>
      </w:r>
      <w:r w:rsidRPr="00F97895">
        <w:rPr>
          <w:color w:val="0000FF"/>
        </w:rPr>
        <w:t>2</w:t>
      </w:r>
      <w:r w:rsidRPr="00F97895">
        <w:rPr>
          <w:rFonts w:cs="宋体" w:hint="eastAsia"/>
          <w:color w:val="0000FF"/>
        </w:rPr>
        <w:t>周的整周军训外，另外</w:t>
      </w:r>
      <w:r w:rsidRPr="00F97895">
        <w:rPr>
          <w:color w:val="0000FF"/>
        </w:rPr>
        <w:t>4</w:t>
      </w:r>
      <w:r w:rsidRPr="00F97895">
        <w:rPr>
          <w:rFonts w:cs="宋体" w:hint="eastAsia"/>
          <w:color w:val="0000FF"/>
        </w:rPr>
        <w:t>个</w:t>
      </w:r>
      <w:r w:rsidRPr="00F97895">
        <w:rPr>
          <w:color w:val="0000FF"/>
        </w:rPr>
        <w:t>0.5</w:t>
      </w:r>
      <w:r w:rsidRPr="00F97895">
        <w:rPr>
          <w:rFonts w:cs="宋体" w:hint="eastAsia"/>
          <w:color w:val="0000FF"/>
        </w:rPr>
        <w:t>周共</w:t>
      </w:r>
      <w:r w:rsidRPr="00F97895">
        <w:rPr>
          <w:color w:val="0000FF"/>
        </w:rPr>
        <w:t>2</w:t>
      </w:r>
      <w:r w:rsidRPr="00F97895">
        <w:rPr>
          <w:rFonts w:cs="宋体" w:hint="eastAsia"/>
          <w:color w:val="0000FF"/>
        </w:rPr>
        <w:t>周为分散安排。</w:t>
      </w:r>
      <w:r w:rsidRPr="00F97895">
        <w:rPr>
          <w:color w:val="0000FF"/>
        </w:rPr>
        <w:t>B</w:t>
      </w:r>
      <w:r w:rsidRPr="00F97895">
        <w:rPr>
          <w:rFonts w:cs="宋体" w:hint="eastAsia"/>
          <w:color w:val="0000FF"/>
        </w:rPr>
        <w:t>类学生免修军训、国防教育及体育课程。</w:t>
      </w:r>
    </w:p>
    <w:p w:rsidR="00FC0185" w:rsidRDefault="00FC0185" w:rsidP="00CC5BD0">
      <w:pPr>
        <w:tabs>
          <w:tab w:val="left" w:pos="1080"/>
        </w:tabs>
        <w:spacing w:line="360" w:lineRule="auto"/>
        <w:ind w:right="-284" w:firstLineChars="196" w:firstLine="31680"/>
        <w:outlineLvl w:val="0"/>
        <w:rPr>
          <w:rFonts w:ascii="宋体"/>
          <w:b/>
          <w:bCs/>
          <w:color w:val="000000"/>
          <w:sz w:val="24"/>
          <w:szCs w:val="24"/>
        </w:rPr>
      </w:pPr>
    </w:p>
    <w:p w:rsidR="00FC0185" w:rsidRPr="0052617B" w:rsidRDefault="00FC0185" w:rsidP="00CC5BD0">
      <w:pPr>
        <w:tabs>
          <w:tab w:val="left" w:pos="1080"/>
        </w:tabs>
        <w:spacing w:line="360" w:lineRule="auto"/>
        <w:ind w:right="-284" w:firstLineChars="196" w:firstLine="31680"/>
        <w:outlineLvl w:val="0"/>
        <w:rPr>
          <w:rFonts w:ascii="宋体"/>
          <w:b/>
          <w:bCs/>
          <w:color w:val="000000"/>
          <w:sz w:val="24"/>
          <w:szCs w:val="24"/>
        </w:rPr>
        <w:sectPr w:rsidR="00FC0185" w:rsidRPr="0052617B">
          <w:pgSz w:w="11906" w:h="16838"/>
          <w:pgMar w:top="1418" w:right="1701" w:bottom="1418" w:left="1701" w:header="851" w:footer="992" w:gutter="0"/>
          <w:pgNumType w:fmt="numberInDash" w:start="1"/>
          <w:cols w:space="720"/>
          <w:docGrid w:linePitch="312"/>
        </w:sectPr>
      </w:pPr>
    </w:p>
    <w:p w:rsidR="00FC0185" w:rsidRDefault="00FC0185">
      <w:pPr>
        <w:rPr>
          <w:b/>
          <w:bCs/>
          <w:color w:val="000000"/>
          <w:sz w:val="28"/>
          <w:szCs w:val="28"/>
        </w:rPr>
      </w:pPr>
      <w:r>
        <w:rPr>
          <w:rFonts w:cs="宋体" w:hint="eastAsia"/>
          <w:b/>
          <w:bCs/>
          <w:color w:val="000000"/>
          <w:sz w:val="28"/>
          <w:szCs w:val="28"/>
        </w:rPr>
        <w:t>五、课程体系</w:t>
      </w:r>
    </w:p>
    <w:p w:rsidR="00FC0185" w:rsidRPr="005F136F" w:rsidRDefault="00FC0185" w:rsidP="009F77C1">
      <w:pPr>
        <w:spacing w:beforeLines="100"/>
        <w:rPr>
          <w:rFonts w:ascii="宋体"/>
          <w:b/>
          <w:bCs/>
          <w:sz w:val="24"/>
          <w:szCs w:val="24"/>
        </w:rPr>
      </w:pPr>
      <w:r>
        <w:rPr>
          <w:rFonts w:ascii="宋体" w:hAnsi="宋体" w:cs="宋体" w:hint="eastAsia"/>
          <w:b/>
          <w:bCs/>
          <w:sz w:val="24"/>
          <w:szCs w:val="24"/>
        </w:rPr>
        <w:t>表</w:t>
      </w:r>
      <w:r>
        <w:rPr>
          <w:rFonts w:ascii="宋体" w:hAnsi="宋体" w:cs="宋体"/>
          <w:b/>
          <w:bCs/>
          <w:sz w:val="24"/>
          <w:szCs w:val="24"/>
        </w:rPr>
        <w:t>5</w:t>
      </w:r>
      <w:r w:rsidRPr="005F136F">
        <w:rPr>
          <w:rFonts w:ascii="宋体" w:hAnsi="宋体" w:cs="宋体" w:hint="eastAsia"/>
          <w:b/>
          <w:bCs/>
          <w:sz w:val="24"/>
          <w:szCs w:val="24"/>
        </w:rPr>
        <w:t>．课程设置总表</w:t>
      </w:r>
      <w:r>
        <w:rPr>
          <w:rFonts w:ascii="宋体" w:hAnsi="宋体" w:cs="宋体"/>
          <w:b/>
          <w:bCs/>
          <w:sz w:val="24"/>
          <w:szCs w:val="24"/>
        </w:rPr>
        <w:t>(19</w:t>
      </w:r>
      <w:r>
        <w:rPr>
          <w:rFonts w:ascii="宋体" w:hAnsi="宋体" w:cs="宋体" w:hint="eastAsia"/>
          <w:b/>
          <w:bCs/>
          <w:sz w:val="24"/>
          <w:szCs w:val="24"/>
        </w:rPr>
        <w:t>级工业机器人技术</w:t>
      </w:r>
      <w:r>
        <w:rPr>
          <w:rFonts w:ascii="宋体" w:hAnsi="宋体" w:cs="宋体"/>
          <w:b/>
          <w:bCs/>
          <w:sz w:val="24"/>
          <w:szCs w:val="24"/>
        </w:rPr>
        <w:t>)</w:t>
      </w:r>
    </w:p>
    <w:tbl>
      <w:tblPr>
        <w:tblW w:w="5598" w:type="pct"/>
        <w:jc w:val="center"/>
        <w:tblLook w:val="0000"/>
      </w:tblPr>
      <w:tblGrid>
        <w:gridCol w:w="449"/>
        <w:gridCol w:w="414"/>
        <w:gridCol w:w="4244"/>
        <w:gridCol w:w="1044"/>
        <w:gridCol w:w="586"/>
        <w:gridCol w:w="952"/>
        <w:gridCol w:w="586"/>
        <w:gridCol w:w="586"/>
        <w:gridCol w:w="595"/>
        <w:gridCol w:w="614"/>
        <w:gridCol w:w="630"/>
        <w:gridCol w:w="1009"/>
        <w:gridCol w:w="1012"/>
        <w:gridCol w:w="1009"/>
        <w:gridCol w:w="1016"/>
        <w:gridCol w:w="586"/>
        <w:gridCol w:w="586"/>
      </w:tblGrid>
      <w:tr w:rsidR="00FC0185" w:rsidRPr="00CB2D0B">
        <w:trPr>
          <w:trHeight w:val="360"/>
          <w:jc w:val="center"/>
        </w:trPr>
        <w:tc>
          <w:tcPr>
            <w:tcW w:w="271" w:type="pct"/>
            <w:gridSpan w:val="2"/>
            <w:vMerge w:val="restar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课程类别</w:t>
            </w:r>
          </w:p>
        </w:tc>
        <w:tc>
          <w:tcPr>
            <w:tcW w:w="1333" w:type="pct"/>
            <w:vMerge w:val="restar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课程名称</w:t>
            </w:r>
          </w:p>
        </w:tc>
        <w:tc>
          <w:tcPr>
            <w:tcW w:w="811" w:type="pct"/>
            <w:gridSpan w:val="3"/>
            <w:tcBorders>
              <w:top w:val="single" w:sz="4" w:space="0" w:color="auto"/>
              <w:left w:val="nil"/>
              <w:bottom w:val="single" w:sz="4" w:space="0" w:color="auto"/>
              <w:right w:val="single" w:sz="4" w:space="0" w:color="auto"/>
            </w:tcBorders>
            <w:vAlign w:val="center"/>
          </w:tcPr>
          <w:p w:rsidR="00FC0185" w:rsidRPr="00CB2D0B" w:rsidRDefault="00FC0185" w:rsidP="00FC0185">
            <w:pPr>
              <w:spacing w:line="200" w:lineRule="exact"/>
              <w:ind w:leftChars="-39" w:left="31680" w:rightChars="-38" w:right="31680"/>
              <w:jc w:val="center"/>
              <w:rPr>
                <w:b/>
                <w:bCs/>
                <w:sz w:val="18"/>
                <w:szCs w:val="18"/>
              </w:rPr>
            </w:pPr>
            <w:r w:rsidRPr="00CB2D0B">
              <w:rPr>
                <w:rFonts w:cs="宋体" w:hint="eastAsia"/>
                <w:b/>
                <w:bCs/>
                <w:sz w:val="18"/>
                <w:szCs w:val="18"/>
              </w:rPr>
              <w:t>学时</w:t>
            </w:r>
          </w:p>
        </w:tc>
        <w:tc>
          <w:tcPr>
            <w:tcW w:w="368" w:type="pct"/>
            <w:gridSpan w:val="2"/>
            <w:tcBorders>
              <w:top w:val="single" w:sz="4" w:space="0" w:color="auto"/>
              <w:left w:val="nil"/>
              <w:bottom w:val="single" w:sz="4" w:space="0" w:color="auto"/>
              <w:right w:val="single" w:sz="4" w:space="0" w:color="auto"/>
            </w:tcBorders>
            <w:vAlign w:val="center"/>
          </w:tcPr>
          <w:p w:rsidR="00FC0185" w:rsidRPr="00CB2D0B" w:rsidRDefault="00FC0185" w:rsidP="001A17F3">
            <w:pPr>
              <w:spacing w:line="200" w:lineRule="exact"/>
              <w:jc w:val="center"/>
              <w:rPr>
                <w:b/>
                <w:bCs/>
                <w:sz w:val="18"/>
                <w:szCs w:val="18"/>
              </w:rPr>
            </w:pPr>
            <w:r>
              <w:rPr>
                <w:rFonts w:cs="宋体" w:hint="eastAsia"/>
                <w:b/>
                <w:bCs/>
                <w:sz w:val="18"/>
                <w:szCs w:val="18"/>
              </w:rPr>
              <w:t>教学形式</w:t>
            </w:r>
          </w:p>
        </w:tc>
        <w:tc>
          <w:tcPr>
            <w:tcW w:w="380" w:type="pct"/>
            <w:gridSpan w:val="2"/>
            <w:tcBorders>
              <w:top w:val="single" w:sz="4" w:space="0" w:color="auto"/>
              <w:left w:val="single" w:sz="4" w:space="0" w:color="auto"/>
              <w:bottom w:val="single" w:sz="4" w:space="0" w:color="000000"/>
              <w:right w:val="single" w:sz="4" w:space="0" w:color="auto"/>
            </w:tcBorders>
            <w:vAlign w:val="center"/>
          </w:tcPr>
          <w:p w:rsidR="00FC0185" w:rsidRPr="00CB2D0B" w:rsidRDefault="00FC0185" w:rsidP="00B464F3">
            <w:pPr>
              <w:spacing w:line="200" w:lineRule="exact"/>
              <w:jc w:val="center"/>
              <w:rPr>
                <w:b/>
                <w:bCs/>
                <w:sz w:val="18"/>
                <w:szCs w:val="18"/>
              </w:rPr>
            </w:pPr>
            <w:r w:rsidRPr="00CB2D0B">
              <w:rPr>
                <w:rFonts w:cs="宋体" w:hint="eastAsia"/>
                <w:b/>
                <w:bCs/>
                <w:sz w:val="18"/>
                <w:szCs w:val="18"/>
              </w:rPr>
              <w:t>学分</w:t>
            </w:r>
          </w:p>
        </w:tc>
        <w:tc>
          <w:tcPr>
            <w:tcW w:w="198" w:type="pct"/>
            <w:vMerge w:val="restart"/>
            <w:tcBorders>
              <w:top w:val="single" w:sz="4" w:space="0" w:color="auto"/>
              <w:left w:val="single" w:sz="4" w:space="0" w:color="auto"/>
              <w:bottom w:val="single" w:sz="4" w:space="0" w:color="000000"/>
              <w:right w:val="single" w:sz="4" w:space="0" w:color="auto"/>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按学期学时分配</w:t>
            </w:r>
          </w:p>
        </w:tc>
        <w:tc>
          <w:tcPr>
            <w:tcW w:w="1639" w:type="pct"/>
            <w:gridSpan w:val="6"/>
            <w:tcBorders>
              <w:top w:val="single" w:sz="4" w:space="0" w:color="auto"/>
              <w:left w:val="nil"/>
              <w:bottom w:val="single" w:sz="4" w:space="0" w:color="auto"/>
              <w:right w:val="single" w:sz="4" w:space="0" w:color="000000"/>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授课模式</w:t>
            </w:r>
          </w:p>
        </w:tc>
      </w:tr>
      <w:tr w:rsidR="00FC0185" w:rsidRPr="00CB2D0B">
        <w:trPr>
          <w:trHeight w:val="345"/>
          <w:jc w:val="center"/>
        </w:trPr>
        <w:tc>
          <w:tcPr>
            <w:tcW w:w="271" w:type="pct"/>
            <w:gridSpan w:val="2"/>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333"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328" w:type="pct"/>
            <w:vMerge w:val="restart"/>
            <w:tcBorders>
              <w:top w:val="nil"/>
              <w:left w:val="single" w:sz="4" w:space="0" w:color="auto"/>
              <w:bottom w:val="single" w:sz="4" w:space="0" w:color="auto"/>
              <w:right w:val="single" w:sz="4" w:space="0" w:color="auto"/>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总</w:t>
            </w:r>
          </w:p>
          <w:p w:rsidR="00FC0185" w:rsidRPr="00CB2D0B" w:rsidRDefault="00FC0185" w:rsidP="0080447D">
            <w:pPr>
              <w:spacing w:line="200" w:lineRule="exact"/>
              <w:jc w:val="center"/>
              <w:rPr>
                <w:b/>
                <w:bCs/>
                <w:sz w:val="18"/>
                <w:szCs w:val="18"/>
              </w:rPr>
            </w:pPr>
            <w:r w:rsidRPr="00CB2D0B">
              <w:rPr>
                <w:rFonts w:cs="宋体" w:hint="eastAsia"/>
                <w:b/>
                <w:bCs/>
                <w:sz w:val="18"/>
                <w:szCs w:val="18"/>
              </w:rPr>
              <w:t>学</w:t>
            </w:r>
          </w:p>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sz w:val="18"/>
                <w:szCs w:val="18"/>
              </w:rPr>
              <w:t>时</w:t>
            </w:r>
          </w:p>
        </w:tc>
        <w:tc>
          <w:tcPr>
            <w:tcW w:w="184" w:type="pct"/>
            <w:vMerge w:val="restart"/>
            <w:tcBorders>
              <w:top w:val="nil"/>
              <w:left w:val="single" w:sz="4" w:space="0" w:color="auto"/>
              <w:bottom w:val="single" w:sz="4" w:space="0" w:color="auto"/>
              <w:right w:val="single" w:sz="4" w:space="0" w:color="auto"/>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理</w:t>
            </w:r>
          </w:p>
          <w:p w:rsidR="00FC0185" w:rsidRPr="00CB2D0B" w:rsidRDefault="00FC0185" w:rsidP="0080447D">
            <w:pPr>
              <w:spacing w:line="200" w:lineRule="exact"/>
              <w:jc w:val="center"/>
              <w:rPr>
                <w:b/>
                <w:bCs/>
                <w:sz w:val="18"/>
                <w:szCs w:val="18"/>
              </w:rPr>
            </w:pPr>
            <w:r w:rsidRPr="00CB2D0B">
              <w:rPr>
                <w:rFonts w:cs="宋体" w:hint="eastAsia"/>
                <w:b/>
                <w:bCs/>
                <w:sz w:val="18"/>
                <w:szCs w:val="18"/>
              </w:rPr>
              <w:t>论</w:t>
            </w:r>
          </w:p>
          <w:p w:rsidR="00FC0185" w:rsidRPr="00CB2D0B" w:rsidRDefault="00FC0185" w:rsidP="0080447D">
            <w:pPr>
              <w:spacing w:line="200" w:lineRule="exact"/>
              <w:jc w:val="center"/>
              <w:rPr>
                <w:b/>
                <w:bCs/>
                <w:sz w:val="18"/>
                <w:szCs w:val="18"/>
              </w:rPr>
            </w:pPr>
            <w:r w:rsidRPr="00CB2D0B">
              <w:rPr>
                <w:rFonts w:cs="宋体" w:hint="eastAsia"/>
                <w:b/>
                <w:bCs/>
                <w:sz w:val="18"/>
                <w:szCs w:val="18"/>
              </w:rPr>
              <w:t>学</w:t>
            </w:r>
          </w:p>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sz w:val="18"/>
                <w:szCs w:val="18"/>
              </w:rPr>
              <w:t>时</w:t>
            </w:r>
          </w:p>
        </w:tc>
        <w:tc>
          <w:tcPr>
            <w:tcW w:w="299" w:type="pct"/>
            <w:vMerge w:val="restart"/>
            <w:tcBorders>
              <w:top w:val="nil"/>
              <w:left w:val="single" w:sz="4" w:space="0" w:color="auto"/>
              <w:bottom w:val="single" w:sz="4" w:space="0" w:color="auto"/>
              <w:right w:val="single" w:sz="4" w:space="0" w:color="auto"/>
            </w:tcBorders>
            <w:vAlign w:val="center"/>
          </w:tcPr>
          <w:p w:rsidR="00FC0185" w:rsidRPr="00CB2D0B" w:rsidRDefault="00FC0185" w:rsidP="0080447D">
            <w:pPr>
              <w:spacing w:line="200" w:lineRule="exact"/>
              <w:jc w:val="center"/>
              <w:rPr>
                <w:b/>
                <w:bCs/>
                <w:sz w:val="18"/>
                <w:szCs w:val="18"/>
              </w:rPr>
            </w:pPr>
            <w:r w:rsidRPr="00CB2D0B">
              <w:rPr>
                <w:rFonts w:cs="宋体" w:hint="eastAsia"/>
                <w:b/>
                <w:bCs/>
                <w:sz w:val="18"/>
                <w:szCs w:val="18"/>
              </w:rPr>
              <w:t>实</w:t>
            </w:r>
          </w:p>
          <w:p w:rsidR="00FC0185" w:rsidRPr="00CB2D0B" w:rsidRDefault="00FC0185" w:rsidP="0080447D">
            <w:pPr>
              <w:spacing w:line="200" w:lineRule="exact"/>
              <w:jc w:val="center"/>
              <w:rPr>
                <w:b/>
                <w:bCs/>
                <w:sz w:val="18"/>
                <w:szCs w:val="18"/>
              </w:rPr>
            </w:pPr>
            <w:r w:rsidRPr="00CB2D0B">
              <w:rPr>
                <w:rFonts w:cs="宋体" w:hint="eastAsia"/>
                <w:b/>
                <w:bCs/>
                <w:sz w:val="18"/>
                <w:szCs w:val="18"/>
              </w:rPr>
              <w:t>践</w:t>
            </w:r>
          </w:p>
          <w:p w:rsidR="00FC0185" w:rsidRPr="00CB2D0B" w:rsidRDefault="00FC0185" w:rsidP="0080447D">
            <w:pPr>
              <w:spacing w:line="200" w:lineRule="exact"/>
              <w:jc w:val="center"/>
              <w:rPr>
                <w:b/>
                <w:bCs/>
                <w:sz w:val="18"/>
                <w:szCs w:val="18"/>
              </w:rPr>
            </w:pPr>
            <w:r w:rsidRPr="00CB2D0B">
              <w:rPr>
                <w:rFonts w:cs="宋体" w:hint="eastAsia"/>
                <w:b/>
                <w:bCs/>
                <w:sz w:val="18"/>
                <w:szCs w:val="18"/>
              </w:rPr>
              <w:t>学</w:t>
            </w:r>
          </w:p>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sz w:val="18"/>
                <w:szCs w:val="18"/>
              </w:rPr>
              <w:t>时</w:t>
            </w:r>
          </w:p>
        </w:tc>
        <w:tc>
          <w:tcPr>
            <w:tcW w:w="184" w:type="pct"/>
            <w:vMerge w:val="restart"/>
            <w:tcBorders>
              <w:top w:val="nil"/>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Pr>
                <w:rFonts w:ascii="宋体" w:hAnsi="宋体" w:cs="宋体" w:hint="eastAsia"/>
                <w:b/>
                <w:bCs/>
                <w:kern w:val="0"/>
                <w:sz w:val="18"/>
                <w:szCs w:val="18"/>
              </w:rPr>
              <w:t>线下学时</w:t>
            </w:r>
          </w:p>
        </w:tc>
        <w:tc>
          <w:tcPr>
            <w:tcW w:w="184" w:type="pct"/>
            <w:vMerge w:val="restart"/>
            <w:tcBorders>
              <w:top w:val="nil"/>
              <w:left w:val="single" w:sz="4" w:space="0" w:color="auto"/>
              <w:bottom w:val="single" w:sz="4" w:space="0" w:color="000000"/>
              <w:right w:val="single" w:sz="4" w:space="0" w:color="auto"/>
            </w:tcBorders>
            <w:vAlign w:val="center"/>
          </w:tcPr>
          <w:p w:rsidR="00FC0185" w:rsidRDefault="00FC0185" w:rsidP="005A23CD">
            <w:pPr>
              <w:widowControl/>
              <w:spacing w:line="200" w:lineRule="exact"/>
              <w:jc w:val="center"/>
              <w:rPr>
                <w:rFonts w:ascii="宋体"/>
                <w:b/>
                <w:bCs/>
                <w:kern w:val="0"/>
                <w:sz w:val="18"/>
                <w:szCs w:val="18"/>
              </w:rPr>
            </w:pPr>
            <w:r>
              <w:rPr>
                <w:rFonts w:ascii="宋体" w:hAnsi="宋体" w:cs="宋体" w:hint="eastAsia"/>
                <w:b/>
                <w:bCs/>
                <w:kern w:val="0"/>
                <w:sz w:val="18"/>
                <w:szCs w:val="18"/>
              </w:rPr>
              <w:t>线</w:t>
            </w:r>
          </w:p>
          <w:p w:rsidR="00FC0185" w:rsidRDefault="00FC0185" w:rsidP="005A23CD">
            <w:pPr>
              <w:widowControl/>
              <w:spacing w:line="200" w:lineRule="exact"/>
              <w:jc w:val="center"/>
              <w:rPr>
                <w:rFonts w:ascii="宋体"/>
                <w:b/>
                <w:bCs/>
                <w:kern w:val="0"/>
                <w:sz w:val="18"/>
                <w:szCs w:val="18"/>
              </w:rPr>
            </w:pPr>
            <w:r>
              <w:rPr>
                <w:rFonts w:ascii="宋体" w:hAnsi="宋体" w:cs="宋体" w:hint="eastAsia"/>
                <w:b/>
                <w:bCs/>
                <w:kern w:val="0"/>
                <w:sz w:val="18"/>
                <w:szCs w:val="18"/>
              </w:rPr>
              <w:t>上</w:t>
            </w:r>
          </w:p>
          <w:p w:rsidR="00FC0185" w:rsidRDefault="00FC0185" w:rsidP="005A23CD">
            <w:pPr>
              <w:widowControl/>
              <w:spacing w:line="200" w:lineRule="exact"/>
              <w:jc w:val="center"/>
              <w:rPr>
                <w:rFonts w:ascii="宋体"/>
                <w:b/>
                <w:bCs/>
                <w:kern w:val="0"/>
                <w:sz w:val="18"/>
                <w:szCs w:val="18"/>
              </w:rPr>
            </w:pPr>
            <w:r>
              <w:rPr>
                <w:rFonts w:ascii="宋体" w:hAnsi="宋体" w:cs="宋体" w:hint="eastAsia"/>
                <w:b/>
                <w:bCs/>
                <w:kern w:val="0"/>
                <w:sz w:val="18"/>
                <w:szCs w:val="18"/>
              </w:rPr>
              <w:t>学</w:t>
            </w:r>
          </w:p>
          <w:p w:rsidR="00FC0185" w:rsidRPr="00CB2D0B" w:rsidRDefault="00FC0185" w:rsidP="005A23CD">
            <w:pPr>
              <w:widowControl/>
              <w:spacing w:line="200" w:lineRule="exact"/>
              <w:jc w:val="center"/>
              <w:rPr>
                <w:rFonts w:ascii="宋体"/>
                <w:b/>
                <w:bCs/>
                <w:kern w:val="0"/>
                <w:sz w:val="18"/>
                <w:szCs w:val="18"/>
              </w:rPr>
            </w:pPr>
            <w:r>
              <w:rPr>
                <w:rFonts w:ascii="宋体" w:hAnsi="宋体" w:cs="宋体" w:hint="eastAsia"/>
                <w:b/>
                <w:bCs/>
                <w:kern w:val="0"/>
                <w:sz w:val="18"/>
                <w:szCs w:val="18"/>
              </w:rPr>
              <w:t>时</w:t>
            </w:r>
          </w:p>
        </w:tc>
        <w:tc>
          <w:tcPr>
            <w:tcW w:w="187" w:type="pct"/>
            <w:vMerge w:val="restart"/>
            <w:tcBorders>
              <w:top w:val="single" w:sz="4" w:space="0" w:color="auto"/>
              <w:left w:val="single" w:sz="4" w:space="0" w:color="auto"/>
              <w:right w:val="single" w:sz="4" w:space="0" w:color="auto"/>
            </w:tcBorders>
            <w:vAlign w:val="center"/>
          </w:tcPr>
          <w:p w:rsidR="00FC0185" w:rsidRPr="00CB2D0B" w:rsidRDefault="00FC0185" w:rsidP="00B464F3">
            <w:pPr>
              <w:spacing w:line="200" w:lineRule="exact"/>
              <w:jc w:val="center"/>
              <w:rPr>
                <w:b/>
                <w:bCs/>
                <w:sz w:val="18"/>
                <w:szCs w:val="18"/>
              </w:rPr>
            </w:pPr>
            <w:r w:rsidRPr="00CB2D0B">
              <w:rPr>
                <w:rFonts w:cs="宋体" w:hint="eastAsia"/>
                <w:b/>
                <w:bCs/>
                <w:sz w:val="18"/>
                <w:szCs w:val="18"/>
              </w:rPr>
              <w:t>考</w:t>
            </w:r>
          </w:p>
          <w:p w:rsidR="00FC0185" w:rsidRPr="00CB2D0B" w:rsidRDefault="00FC0185" w:rsidP="00B464F3">
            <w:pPr>
              <w:spacing w:line="200" w:lineRule="exact"/>
              <w:jc w:val="center"/>
              <w:rPr>
                <w:b/>
                <w:bCs/>
                <w:sz w:val="18"/>
                <w:szCs w:val="18"/>
              </w:rPr>
            </w:pPr>
            <w:r w:rsidRPr="00CB2D0B">
              <w:rPr>
                <w:rFonts w:cs="宋体" w:hint="eastAsia"/>
                <w:b/>
                <w:bCs/>
                <w:sz w:val="18"/>
                <w:szCs w:val="18"/>
              </w:rPr>
              <w:t>试</w:t>
            </w:r>
          </w:p>
          <w:p w:rsidR="00FC0185" w:rsidRPr="00CB2D0B" w:rsidRDefault="00FC0185" w:rsidP="00B464F3">
            <w:pPr>
              <w:spacing w:line="200" w:lineRule="exact"/>
              <w:jc w:val="center"/>
              <w:rPr>
                <w:b/>
                <w:bCs/>
                <w:sz w:val="18"/>
                <w:szCs w:val="18"/>
              </w:rPr>
            </w:pPr>
            <w:r w:rsidRPr="00CB2D0B">
              <w:rPr>
                <w:rFonts w:cs="宋体" w:hint="eastAsia"/>
                <w:b/>
                <w:bCs/>
                <w:sz w:val="18"/>
                <w:szCs w:val="18"/>
              </w:rPr>
              <w:t>学</w:t>
            </w:r>
          </w:p>
          <w:p w:rsidR="00FC0185" w:rsidRPr="00CB2D0B" w:rsidRDefault="00FC0185" w:rsidP="00B464F3">
            <w:pPr>
              <w:widowControl/>
              <w:spacing w:line="200" w:lineRule="exact"/>
              <w:jc w:val="center"/>
              <w:rPr>
                <w:rFonts w:ascii="宋体"/>
                <w:b/>
                <w:bCs/>
                <w:kern w:val="0"/>
                <w:sz w:val="18"/>
                <w:szCs w:val="18"/>
              </w:rPr>
            </w:pPr>
            <w:r w:rsidRPr="00CB2D0B">
              <w:rPr>
                <w:rFonts w:cs="宋体" w:hint="eastAsia"/>
                <w:b/>
                <w:bCs/>
                <w:sz w:val="18"/>
                <w:szCs w:val="18"/>
              </w:rPr>
              <w:t>期</w:t>
            </w:r>
          </w:p>
        </w:tc>
        <w:tc>
          <w:tcPr>
            <w:tcW w:w="193" w:type="pct"/>
            <w:vMerge w:val="restart"/>
            <w:tcBorders>
              <w:top w:val="single" w:sz="4" w:space="0" w:color="auto"/>
              <w:left w:val="single" w:sz="4" w:space="0" w:color="auto"/>
              <w:right w:val="single" w:sz="4" w:space="0" w:color="auto"/>
            </w:tcBorders>
            <w:vAlign w:val="center"/>
          </w:tcPr>
          <w:p w:rsidR="00FC0185" w:rsidRPr="00CB2D0B" w:rsidRDefault="00FC0185" w:rsidP="00B464F3">
            <w:pPr>
              <w:spacing w:line="200" w:lineRule="exact"/>
              <w:jc w:val="center"/>
              <w:rPr>
                <w:b/>
                <w:bCs/>
                <w:sz w:val="18"/>
                <w:szCs w:val="18"/>
              </w:rPr>
            </w:pPr>
            <w:r w:rsidRPr="00CB2D0B">
              <w:rPr>
                <w:rFonts w:cs="宋体" w:hint="eastAsia"/>
                <w:b/>
                <w:bCs/>
                <w:sz w:val="18"/>
                <w:szCs w:val="18"/>
              </w:rPr>
              <w:t>考</w:t>
            </w:r>
          </w:p>
          <w:p w:rsidR="00FC0185" w:rsidRPr="00CB2D0B" w:rsidRDefault="00FC0185" w:rsidP="00B464F3">
            <w:pPr>
              <w:spacing w:line="200" w:lineRule="exact"/>
              <w:jc w:val="center"/>
              <w:rPr>
                <w:b/>
                <w:bCs/>
                <w:sz w:val="18"/>
                <w:szCs w:val="18"/>
              </w:rPr>
            </w:pPr>
            <w:r w:rsidRPr="00CB2D0B">
              <w:rPr>
                <w:rFonts w:cs="宋体" w:hint="eastAsia"/>
                <w:b/>
                <w:bCs/>
                <w:sz w:val="18"/>
                <w:szCs w:val="18"/>
              </w:rPr>
              <w:t>查</w:t>
            </w:r>
          </w:p>
          <w:p w:rsidR="00FC0185" w:rsidRPr="00CB2D0B" w:rsidRDefault="00FC0185" w:rsidP="00B464F3">
            <w:pPr>
              <w:spacing w:line="200" w:lineRule="exact"/>
              <w:jc w:val="center"/>
              <w:rPr>
                <w:b/>
                <w:bCs/>
                <w:sz w:val="18"/>
                <w:szCs w:val="18"/>
              </w:rPr>
            </w:pPr>
            <w:r w:rsidRPr="00CB2D0B">
              <w:rPr>
                <w:rFonts w:cs="宋体" w:hint="eastAsia"/>
                <w:b/>
                <w:bCs/>
                <w:sz w:val="18"/>
                <w:szCs w:val="18"/>
              </w:rPr>
              <w:t>学</w:t>
            </w:r>
          </w:p>
          <w:p w:rsidR="00FC0185" w:rsidRPr="00CB2D0B" w:rsidRDefault="00FC0185" w:rsidP="00B464F3">
            <w:pPr>
              <w:widowControl/>
              <w:spacing w:line="200" w:lineRule="exact"/>
              <w:jc w:val="center"/>
              <w:rPr>
                <w:rFonts w:ascii="宋体"/>
                <w:b/>
                <w:bCs/>
                <w:kern w:val="0"/>
                <w:sz w:val="18"/>
                <w:szCs w:val="18"/>
              </w:rPr>
            </w:pPr>
            <w:r w:rsidRPr="00CB2D0B">
              <w:rPr>
                <w:rFonts w:cs="宋体" w:hint="eastAsia"/>
                <w:b/>
                <w:bCs/>
                <w:sz w:val="18"/>
                <w:szCs w:val="18"/>
              </w:rPr>
              <w:t>期</w:t>
            </w:r>
          </w:p>
        </w:tc>
        <w:tc>
          <w:tcPr>
            <w:tcW w:w="198" w:type="pct"/>
            <w:vMerge/>
            <w:tcBorders>
              <w:top w:val="single" w:sz="4" w:space="0" w:color="auto"/>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635" w:type="pct"/>
            <w:gridSpan w:val="2"/>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sz w:val="18"/>
                <w:szCs w:val="18"/>
              </w:rPr>
              <w:t>第一学年</w:t>
            </w:r>
          </w:p>
        </w:tc>
        <w:tc>
          <w:tcPr>
            <w:tcW w:w="636" w:type="pct"/>
            <w:gridSpan w:val="2"/>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sz w:val="18"/>
                <w:szCs w:val="18"/>
              </w:rPr>
              <w:t>第二学年</w:t>
            </w:r>
          </w:p>
        </w:tc>
        <w:tc>
          <w:tcPr>
            <w:tcW w:w="368" w:type="pct"/>
            <w:gridSpan w:val="2"/>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sz w:val="18"/>
                <w:szCs w:val="18"/>
              </w:rPr>
              <w:t>第三学年</w:t>
            </w:r>
          </w:p>
        </w:tc>
      </w:tr>
      <w:tr w:rsidR="00FC0185" w:rsidRPr="00CB2D0B">
        <w:trPr>
          <w:trHeight w:val="360"/>
          <w:jc w:val="center"/>
        </w:trPr>
        <w:tc>
          <w:tcPr>
            <w:tcW w:w="271" w:type="pct"/>
            <w:gridSpan w:val="2"/>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333"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328" w:type="pct"/>
            <w:vMerge/>
            <w:tcBorders>
              <w:top w:val="nil"/>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84" w:type="pct"/>
            <w:vMerge/>
            <w:tcBorders>
              <w:top w:val="nil"/>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299" w:type="pct"/>
            <w:vMerge/>
            <w:tcBorders>
              <w:top w:val="nil"/>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84" w:type="pct"/>
            <w:vMerge/>
            <w:tcBorders>
              <w:top w:val="nil"/>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84" w:type="pct"/>
            <w:vMerge/>
            <w:tcBorders>
              <w:top w:val="nil"/>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87" w:type="pct"/>
            <w:vMerge/>
            <w:tcBorders>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93" w:type="pct"/>
            <w:vMerge/>
            <w:tcBorders>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198" w:type="pct"/>
            <w:vMerge/>
            <w:tcBorders>
              <w:top w:val="single" w:sz="4" w:space="0" w:color="auto"/>
              <w:left w:val="single" w:sz="4" w:space="0" w:color="auto"/>
              <w:bottom w:val="single" w:sz="4" w:space="0" w:color="000000"/>
              <w:right w:val="single" w:sz="4" w:space="0" w:color="auto"/>
            </w:tcBorders>
            <w:vAlign w:val="center"/>
          </w:tcPr>
          <w:p w:rsidR="00FC0185" w:rsidRPr="00CB2D0B" w:rsidRDefault="00FC0185" w:rsidP="005A23CD">
            <w:pPr>
              <w:widowControl/>
              <w:spacing w:line="200" w:lineRule="exact"/>
              <w:jc w:val="left"/>
              <w:rPr>
                <w:rFonts w:ascii="宋体"/>
                <w:b/>
                <w:bCs/>
                <w:kern w:val="0"/>
                <w:sz w:val="18"/>
                <w:szCs w:val="18"/>
              </w:rPr>
            </w:pPr>
          </w:p>
        </w:tc>
        <w:tc>
          <w:tcPr>
            <w:tcW w:w="317"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b/>
                <w:bCs/>
                <w:kern w:val="0"/>
                <w:sz w:val="18"/>
                <w:szCs w:val="18"/>
              </w:rPr>
            </w:pPr>
            <w:r w:rsidRPr="00374E5B">
              <w:rPr>
                <w:b/>
                <w:bCs/>
                <w:sz w:val="18"/>
                <w:szCs w:val="18"/>
              </w:rPr>
              <w:t>14</w:t>
            </w:r>
            <w:r w:rsidRPr="00374E5B">
              <w:rPr>
                <w:rFonts w:cs="宋体" w:hint="eastAsia"/>
                <w:b/>
                <w:bCs/>
                <w:sz w:val="18"/>
                <w:szCs w:val="18"/>
              </w:rPr>
              <w:t>周</w:t>
            </w:r>
          </w:p>
        </w:tc>
        <w:tc>
          <w:tcPr>
            <w:tcW w:w="318"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b/>
                <w:bCs/>
                <w:kern w:val="0"/>
                <w:sz w:val="18"/>
                <w:szCs w:val="18"/>
              </w:rPr>
            </w:pPr>
            <w:r w:rsidRPr="00374E5B">
              <w:rPr>
                <w:b/>
                <w:bCs/>
                <w:sz w:val="18"/>
                <w:szCs w:val="18"/>
              </w:rPr>
              <w:t>15</w:t>
            </w:r>
            <w:r w:rsidRPr="00374E5B">
              <w:rPr>
                <w:rFonts w:cs="宋体" w:hint="eastAsia"/>
                <w:b/>
                <w:bCs/>
                <w:sz w:val="18"/>
                <w:szCs w:val="18"/>
              </w:rPr>
              <w:t>周</w:t>
            </w:r>
          </w:p>
        </w:tc>
        <w:tc>
          <w:tcPr>
            <w:tcW w:w="317"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b/>
                <w:bCs/>
                <w:kern w:val="0"/>
                <w:sz w:val="18"/>
                <w:szCs w:val="18"/>
              </w:rPr>
            </w:pPr>
            <w:r w:rsidRPr="00374E5B">
              <w:rPr>
                <w:b/>
                <w:bCs/>
                <w:sz w:val="18"/>
                <w:szCs w:val="18"/>
              </w:rPr>
              <w:t>16</w:t>
            </w:r>
            <w:r w:rsidRPr="00374E5B">
              <w:rPr>
                <w:rFonts w:cs="宋体" w:hint="eastAsia"/>
                <w:b/>
                <w:bCs/>
                <w:sz w:val="18"/>
                <w:szCs w:val="18"/>
              </w:rPr>
              <w:t>周</w:t>
            </w:r>
          </w:p>
        </w:tc>
        <w:tc>
          <w:tcPr>
            <w:tcW w:w="319"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b/>
                <w:bCs/>
                <w:kern w:val="0"/>
                <w:sz w:val="18"/>
                <w:szCs w:val="18"/>
              </w:rPr>
            </w:pPr>
            <w:r w:rsidRPr="00374E5B">
              <w:rPr>
                <w:b/>
                <w:bCs/>
                <w:sz w:val="18"/>
                <w:szCs w:val="18"/>
              </w:rPr>
              <w:t>15</w:t>
            </w:r>
            <w:r w:rsidRPr="00374E5B">
              <w:rPr>
                <w:rFonts w:cs="宋体" w:hint="eastAsia"/>
                <w:b/>
                <w:bCs/>
                <w:sz w:val="18"/>
                <w:szCs w:val="18"/>
              </w:rPr>
              <w:t>周</w:t>
            </w:r>
          </w:p>
        </w:tc>
        <w:tc>
          <w:tcPr>
            <w:tcW w:w="184" w:type="pct"/>
            <w:tcBorders>
              <w:top w:val="nil"/>
              <w:left w:val="nil"/>
              <w:bottom w:val="single" w:sz="4" w:space="0" w:color="auto"/>
              <w:right w:val="single" w:sz="4" w:space="0" w:color="auto"/>
            </w:tcBorders>
            <w:vAlign w:val="center"/>
          </w:tcPr>
          <w:p w:rsidR="00FC0185" w:rsidRPr="00374E5B" w:rsidRDefault="00FC0185" w:rsidP="00FC0185">
            <w:pPr>
              <w:widowControl/>
              <w:spacing w:line="200" w:lineRule="exact"/>
              <w:ind w:leftChars="-38" w:left="31680" w:rightChars="-36" w:right="31680"/>
              <w:jc w:val="center"/>
              <w:rPr>
                <w:rFonts w:ascii="宋体"/>
                <w:b/>
                <w:bCs/>
                <w:kern w:val="0"/>
                <w:sz w:val="18"/>
                <w:szCs w:val="18"/>
              </w:rPr>
            </w:pPr>
            <w:r w:rsidRPr="00374E5B">
              <w:rPr>
                <w:b/>
                <w:bCs/>
                <w:sz w:val="18"/>
                <w:szCs w:val="18"/>
              </w:rPr>
              <w:t>0</w:t>
            </w:r>
            <w:r w:rsidRPr="00374E5B">
              <w:rPr>
                <w:rFonts w:cs="宋体" w:hint="eastAsia"/>
                <w:b/>
                <w:bCs/>
                <w:sz w:val="18"/>
                <w:szCs w:val="18"/>
              </w:rPr>
              <w:t>周</w:t>
            </w:r>
          </w:p>
        </w:tc>
        <w:tc>
          <w:tcPr>
            <w:tcW w:w="184"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b/>
                <w:bCs/>
                <w:kern w:val="0"/>
                <w:sz w:val="18"/>
                <w:szCs w:val="18"/>
              </w:rPr>
            </w:pPr>
            <w:r w:rsidRPr="00374E5B">
              <w:rPr>
                <w:b/>
                <w:bCs/>
                <w:sz w:val="18"/>
                <w:szCs w:val="18"/>
              </w:rPr>
              <w:t>0</w:t>
            </w:r>
            <w:r w:rsidRPr="00374E5B">
              <w:rPr>
                <w:rFonts w:cs="宋体" w:hint="eastAsia"/>
                <w:b/>
                <w:bCs/>
                <w:sz w:val="18"/>
                <w:szCs w:val="18"/>
              </w:rPr>
              <w:t>周</w:t>
            </w:r>
          </w:p>
        </w:tc>
      </w:tr>
      <w:tr w:rsidR="00FC0185" w:rsidRPr="00CB2D0B">
        <w:trPr>
          <w:trHeight w:val="270"/>
          <w:jc w:val="center"/>
        </w:trPr>
        <w:tc>
          <w:tcPr>
            <w:tcW w:w="271" w:type="pct"/>
            <w:gridSpan w:val="2"/>
            <w:vMerge w:val="restart"/>
            <w:tcBorders>
              <w:top w:val="nil"/>
              <w:left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sidRPr="00CB2D0B">
              <w:rPr>
                <w:rFonts w:cs="宋体" w:hint="eastAsia"/>
                <w:color w:val="0000FF"/>
                <w:sz w:val="18"/>
                <w:szCs w:val="18"/>
              </w:rPr>
              <w:t>公</w:t>
            </w:r>
          </w:p>
          <w:p w:rsidR="00FC0185" w:rsidRPr="00CB2D0B" w:rsidRDefault="00FC0185" w:rsidP="0080447D">
            <w:pPr>
              <w:spacing w:line="200" w:lineRule="exact"/>
              <w:jc w:val="center"/>
              <w:rPr>
                <w:color w:val="0000FF"/>
                <w:sz w:val="18"/>
                <w:szCs w:val="18"/>
              </w:rPr>
            </w:pPr>
            <w:r w:rsidRPr="00CB2D0B">
              <w:rPr>
                <w:rFonts w:cs="宋体" w:hint="eastAsia"/>
                <w:color w:val="0000FF"/>
                <w:sz w:val="18"/>
                <w:szCs w:val="18"/>
              </w:rPr>
              <w:t>共</w:t>
            </w:r>
          </w:p>
          <w:p w:rsidR="00FC0185" w:rsidRPr="00CB2D0B" w:rsidRDefault="00FC0185" w:rsidP="0080447D">
            <w:pPr>
              <w:spacing w:line="200" w:lineRule="exact"/>
              <w:jc w:val="center"/>
              <w:rPr>
                <w:color w:val="0000FF"/>
                <w:sz w:val="18"/>
                <w:szCs w:val="18"/>
              </w:rPr>
            </w:pPr>
            <w:r w:rsidRPr="00CB2D0B">
              <w:rPr>
                <w:rFonts w:cs="宋体" w:hint="eastAsia"/>
                <w:color w:val="0000FF"/>
                <w:sz w:val="18"/>
                <w:szCs w:val="18"/>
              </w:rPr>
              <w:t>基</w:t>
            </w:r>
          </w:p>
          <w:p w:rsidR="00FC0185" w:rsidRPr="00CB2D0B" w:rsidRDefault="00FC0185" w:rsidP="0080447D">
            <w:pPr>
              <w:spacing w:line="200" w:lineRule="exact"/>
              <w:jc w:val="center"/>
              <w:rPr>
                <w:color w:val="0000FF"/>
                <w:sz w:val="18"/>
                <w:szCs w:val="18"/>
              </w:rPr>
            </w:pPr>
            <w:r w:rsidRPr="00CB2D0B">
              <w:rPr>
                <w:rFonts w:cs="宋体" w:hint="eastAsia"/>
                <w:color w:val="0000FF"/>
                <w:sz w:val="18"/>
                <w:szCs w:val="18"/>
              </w:rPr>
              <w:t>础</w:t>
            </w:r>
          </w:p>
          <w:p w:rsidR="00FC0185" w:rsidRPr="00CB2D0B" w:rsidRDefault="00FC0185" w:rsidP="0080447D">
            <w:pPr>
              <w:spacing w:line="200" w:lineRule="exact"/>
              <w:jc w:val="center"/>
              <w:rPr>
                <w:sz w:val="18"/>
                <w:szCs w:val="18"/>
              </w:rPr>
            </w:pPr>
            <w:r w:rsidRPr="00CB2D0B">
              <w:rPr>
                <w:rFonts w:cs="宋体" w:hint="eastAsia"/>
                <w:color w:val="0000FF"/>
                <w:sz w:val="18"/>
                <w:szCs w:val="18"/>
              </w:rPr>
              <w:t>课</w:t>
            </w:r>
          </w:p>
        </w:tc>
        <w:tc>
          <w:tcPr>
            <w:tcW w:w="1333"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rPr>
                <w:color w:val="0000FF"/>
                <w:sz w:val="18"/>
                <w:szCs w:val="18"/>
              </w:rPr>
            </w:pPr>
            <w:r w:rsidRPr="00CB2D0B">
              <w:rPr>
                <w:rFonts w:cs="宋体" w:hint="eastAsia"/>
                <w:color w:val="0000FF"/>
                <w:sz w:val="18"/>
                <w:szCs w:val="18"/>
              </w:rPr>
              <w:t>思想道德修养与法律基础</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sidRPr="00CB2D0B">
              <w:rPr>
                <w:color w:val="0000FF"/>
                <w:sz w:val="18"/>
                <w:szCs w:val="18"/>
              </w:rPr>
              <w:t>58</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sidRPr="00CB2D0B">
              <w:rPr>
                <w:color w:val="0000FF"/>
                <w:sz w:val="18"/>
                <w:szCs w:val="18"/>
              </w:rPr>
              <w:t>52</w:t>
            </w:r>
          </w:p>
        </w:tc>
        <w:tc>
          <w:tcPr>
            <w:tcW w:w="299"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sidRPr="00CB2D0B">
              <w:rPr>
                <w:color w:val="0000FF"/>
                <w:sz w:val="18"/>
                <w:szCs w:val="18"/>
              </w:rPr>
              <w:t>6</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Pr>
                <w:color w:val="0000FF"/>
                <w:sz w:val="18"/>
                <w:szCs w:val="18"/>
              </w:rPr>
              <w:t>58</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Pr>
                <w:color w:val="0000FF"/>
                <w:sz w:val="18"/>
                <w:szCs w:val="18"/>
              </w:rPr>
              <w:t>0</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spacing w:line="200" w:lineRule="exact"/>
              <w:jc w:val="center"/>
              <w:rPr>
                <w:color w:val="0000FF"/>
                <w:sz w:val="18"/>
                <w:szCs w:val="18"/>
              </w:rPr>
            </w:pPr>
            <w:r w:rsidRPr="00CB2D0B">
              <w:rPr>
                <w:color w:val="0000FF"/>
                <w:sz w:val="18"/>
                <w:szCs w:val="18"/>
              </w:rPr>
              <w:t>1</w:t>
            </w: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spacing w:line="200" w:lineRule="exact"/>
              <w:jc w:val="center"/>
              <w:rPr>
                <w:color w:val="0000FF"/>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sidRPr="00CB2D0B">
              <w:rPr>
                <w:color w:val="0000FF"/>
                <w:sz w:val="18"/>
                <w:szCs w:val="18"/>
              </w:rPr>
              <w:t>4</w:t>
            </w: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r w:rsidRPr="00CB2D0B">
              <w:rPr>
                <w:color w:val="0000FF"/>
                <w:sz w:val="18"/>
                <w:szCs w:val="18"/>
              </w:rPr>
              <w:t>4</w:t>
            </w:r>
          </w:p>
        </w:tc>
        <w:tc>
          <w:tcPr>
            <w:tcW w:w="318"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p>
        </w:tc>
        <w:tc>
          <w:tcPr>
            <w:tcW w:w="319"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80447D">
            <w:pPr>
              <w:spacing w:line="200" w:lineRule="exact"/>
              <w:jc w:val="center"/>
              <w:rPr>
                <w:color w:val="0000FF"/>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left"/>
              <w:rPr>
                <w:rFonts w:ascii="宋体"/>
                <w:kern w:val="0"/>
                <w:sz w:val="18"/>
                <w:szCs w:val="18"/>
              </w:rPr>
            </w:pPr>
            <w:r w:rsidRPr="00CB2D0B">
              <w:rPr>
                <w:rFonts w:cs="宋体" w:hint="eastAsia"/>
                <w:color w:val="0000FF"/>
                <w:sz w:val="18"/>
                <w:szCs w:val="18"/>
              </w:rPr>
              <w:t>毛泽东思想和中国特色社会主义理论体系概论</w:t>
            </w:r>
          </w:p>
        </w:tc>
        <w:tc>
          <w:tcPr>
            <w:tcW w:w="328"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66</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56</w:t>
            </w:r>
          </w:p>
        </w:tc>
        <w:tc>
          <w:tcPr>
            <w:tcW w:w="299"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10</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hAnsi="宋体" w:cs="宋体"/>
                <w:kern w:val="0"/>
                <w:sz w:val="18"/>
                <w:szCs w:val="18"/>
              </w:rPr>
              <w:t>66</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cs="宋体"/>
                <w:kern w:val="0"/>
                <w:sz w:val="18"/>
                <w:szCs w:val="18"/>
              </w:rPr>
              <w:t>0</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r w:rsidRPr="00CB2D0B">
              <w:rPr>
                <w:color w:val="0000FF"/>
                <w:sz w:val="18"/>
                <w:szCs w:val="18"/>
              </w:rPr>
              <w:t>2</w:t>
            </w: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4</w:t>
            </w: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318"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4</w:t>
            </w: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319"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left"/>
              <w:rPr>
                <w:rFonts w:ascii="宋体"/>
                <w:kern w:val="0"/>
                <w:sz w:val="18"/>
                <w:szCs w:val="18"/>
              </w:rPr>
            </w:pPr>
            <w:r w:rsidRPr="00CB2D0B">
              <w:rPr>
                <w:rFonts w:cs="宋体" w:hint="eastAsia"/>
                <w:color w:val="0000FF"/>
                <w:sz w:val="18"/>
                <w:szCs w:val="18"/>
              </w:rPr>
              <w:t>形势与政策</w:t>
            </w:r>
          </w:p>
        </w:tc>
        <w:tc>
          <w:tcPr>
            <w:tcW w:w="328"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sidRPr="00CB2D0B">
              <w:rPr>
                <w:color w:val="0000FF"/>
                <w:sz w:val="18"/>
                <w:szCs w:val="18"/>
              </w:rPr>
              <w:t>32</w:t>
            </w:r>
          </w:p>
        </w:tc>
        <w:tc>
          <w:tcPr>
            <w:tcW w:w="184"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sidRPr="00CB2D0B">
              <w:rPr>
                <w:color w:val="0000FF"/>
                <w:sz w:val="18"/>
                <w:szCs w:val="18"/>
              </w:rPr>
              <w:t>28</w:t>
            </w:r>
          </w:p>
        </w:tc>
        <w:tc>
          <w:tcPr>
            <w:tcW w:w="299"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sidRPr="00CB2D0B">
              <w:rPr>
                <w:color w:val="0000FF"/>
                <w:sz w:val="18"/>
                <w:szCs w:val="18"/>
              </w:rPr>
              <w:t>4</w:t>
            </w:r>
          </w:p>
        </w:tc>
        <w:tc>
          <w:tcPr>
            <w:tcW w:w="184"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Pr>
                <w:rFonts w:ascii="宋体" w:hAnsi="宋体" w:cs="宋体"/>
                <w:kern w:val="0"/>
                <w:sz w:val="18"/>
                <w:szCs w:val="18"/>
              </w:rPr>
              <w:t>32</w:t>
            </w:r>
          </w:p>
        </w:tc>
        <w:tc>
          <w:tcPr>
            <w:tcW w:w="184"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Pr>
                <w:rFonts w:ascii="宋体" w:cs="宋体"/>
                <w:kern w:val="0"/>
                <w:sz w:val="18"/>
                <w:szCs w:val="18"/>
              </w:rPr>
              <w:t>0</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r w:rsidRPr="00CB2D0B">
              <w:rPr>
                <w:color w:val="0000FF"/>
                <w:sz w:val="18"/>
                <w:szCs w:val="18"/>
              </w:rPr>
              <w:t>2</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sidRPr="00CB2D0B">
              <w:rPr>
                <w:color w:val="0000FF"/>
                <w:sz w:val="18"/>
                <w:szCs w:val="18"/>
              </w:rPr>
              <w:t>2</w:t>
            </w: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r w:rsidRPr="00CB2D0B">
              <w:rPr>
                <w:color w:val="0000FF"/>
                <w:sz w:val="18"/>
                <w:szCs w:val="18"/>
              </w:rPr>
              <w:t>2</w:t>
            </w:r>
          </w:p>
        </w:tc>
        <w:tc>
          <w:tcPr>
            <w:tcW w:w="318" w:type="pct"/>
            <w:tcBorders>
              <w:top w:val="single" w:sz="4" w:space="0" w:color="auto"/>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4F1701">
            <w:pPr>
              <w:widowControl/>
              <w:spacing w:line="200" w:lineRule="exact"/>
              <w:jc w:val="center"/>
              <w:rPr>
                <w:rFonts w:ascii="宋体"/>
                <w:kern w:val="0"/>
                <w:sz w:val="18"/>
                <w:szCs w:val="18"/>
              </w:rPr>
            </w:pPr>
          </w:p>
        </w:tc>
        <w:tc>
          <w:tcPr>
            <w:tcW w:w="319"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left"/>
              <w:rPr>
                <w:rFonts w:ascii="宋体"/>
                <w:kern w:val="0"/>
                <w:sz w:val="18"/>
                <w:szCs w:val="18"/>
              </w:rPr>
            </w:pPr>
            <w:r>
              <w:rPr>
                <w:rFonts w:cs="宋体" w:hint="eastAsia"/>
                <w:color w:val="0000FF"/>
                <w:sz w:val="18"/>
                <w:szCs w:val="18"/>
              </w:rPr>
              <w:t>大学语文</w:t>
            </w:r>
          </w:p>
        </w:tc>
        <w:tc>
          <w:tcPr>
            <w:tcW w:w="328"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116</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88</w:t>
            </w:r>
          </w:p>
        </w:tc>
        <w:tc>
          <w:tcPr>
            <w:tcW w:w="299"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28</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cs="宋体"/>
                <w:kern w:val="0"/>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hAnsi="宋体" w:cs="宋体"/>
                <w:kern w:val="0"/>
                <w:sz w:val="18"/>
                <w:szCs w:val="18"/>
              </w:rPr>
              <w:t>116</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r w:rsidRPr="00CB2D0B">
              <w:rPr>
                <w:color w:val="0000FF"/>
                <w:sz w:val="18"/>
                <w:szCs w:val="18"/>
              </w:rPr>
              <w:t>1-2</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7</w:t>
            </w:r>
          </w:p>
        </w:tc>
        <w:tc>
          <w:tcPr>
            <w:tcW w:w="317"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4</w:t>
            </w:r>
          </w:p>
        </w:tc>
        <w:tc>
          <w:tcPr>
            <w:tcW w:w="318"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4</w:t>
            </w:r>
          </w:p>
        </w:tc>
        <w:tc>
          <w:tcPr>
            <w:tcW w:w="317"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374E5B" w:rsidRDefault="00FC0185" w:rsidP="004F1701">
            <w:pPr>
              <w:widowControl/>
              <w:spacing w:line="200" w:lineRule="exact"/>
              <w:jc w:val="left"/>
              <w:rPr>
                <w:rFonts w:ascii="宋体"/>
                <w:kern w:val="0"/>
                <w:sz w:val="18"/>
                <w:szCs w:val="18"/>
              </w:rPr>
            </w:pPr>
            <w:r w:rsidRPr="00374E5B">
              <w:rPr>
                <w:rFonts w:cs="宋体" w:hint="eastAsia"/>
                <w:color w:val="0000FF"/>
                <w:sz w:val="18"/>
                <w:szCs w:val="18"/>
              </w:rPr>
              <w:t>体育</w:t>
            </w:r>
          </w:p>
        </w:tc>
        <w:tc>
          <w:tcPr>
            <w:tcW w:w="328"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120</w:t>
            </w:r>
          </w:p>
        </w:tc>
        <w:tc>
          <w:tcPr>
            <w:tcW w:w="184"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4</w:t>
            </w:r>
          </w:p>
        </w:tc>
        <w:tc>
          <w:tcPr>
            <w:tcW w:w="299"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116</w:t>
            </w:r>
          </w:p>
        </w:tc>
        <w:tc>
          <w:tcPr>
            <w:tcW w:w="184"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rFonts w:ascii="宋体" w:hAnsi="宋体" w:cs="宋体"/>
                <w:kern w:val="0"/>
                <w:sz w:val="18"/>
                <w:szCs w:val="18"/>
              </w:rPr>
              <w:t>120</w:t>
            </w:r>
          </w:p>
        </w:tc>
        <w:tc>
          <w:tcPr>
            <w:tcW w:w="184"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cs="宋体"/>
                <w:kern w:val="0"/>
                <w:sz w:val="18"/>
                <w:szCs w:val="18"/>
              </w:rPr>
            </w:pPr>
            <w:r w:rsidRPr="00374E5B">
              <w:rPr>
                <w:rFonts w:ascii="宋体" w:cs="宋体"/>
                <w:kern w:val="0"/>
                <w:sz w:val="18"/>
                <w:szCs w:val="18"/>
              </w:rPr>
              <w:t>0</w:t>
            </w:r>
          </w:p>
        </w:tc>
        <w:tc>
          <w:tcPr>
            <w:tcW w:w="187" w:type="pct"/>
            <w:tcBorders>
              <w:top w:val="nil"/>
              <w:left w:val="nil"/>
              <w:bottom w:val="single" w:sz="4" w:space="0" w:color="auto"/>
              <w:right w:val="single" w:sz="4" w:space="0" w:color="auto"/>
            </w:tcBorders>
            <w:vAlign w:val="center"/>
          </w:tcPr>
          <w:p w:rsidR="00FC0185" w:rsidRPr="00374E5B" w:rsidRDefault="00FC0185" w:rsidP="00B464F3">
            <w:pPr>
              <w:widowControl/>
              <w:spacing w:line="200" w:lineRule="exact"/>
              <w:jc w:val="center"/>
              <w:rPr>
                <w:rFonts w:ascii="宋体"/>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374E5B" w:rsidRDefault="00FC0185" w:rsidP="00B464F3">
            <w:pPr>
              <w:widowControl/>
              <w:spacing w:line="200" w:lineRule="exact"/>
              <w:jc w:val="center"/>
              <w:rPr>
                <w:rFonts w:ascii="宋体"/>
                <w:kern w:val="0"/>
                <w:sz w:val="18"/>
                <w:szCs w:val="18"/>
              </w:rPr>
            </w:pPr>
            <w:r w:rsidRPr="00374E5B">
              <w:rPr>
                <w:color w:val="0000FF"/>
                <w:sz w:val="18"/>
                <w:szCs w:val="18"/>
              </w:rPr>
              <w:t>1-4</w:t>
            </w:r>
          </w:p>
        </w:tc>
        <w:tc>
          <w:tcPr>
            <w:tcW w:w="198" w:type="pct"/>
            <w:tcBorders>
              <w:top w:val="nil"/>
              <w:left w:val="single" w:sz="4" w:space="0" w:color="auto"/>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7</w:t>
            </w:r>
          </w:p>
        </w:tc>
        <w:tc>
          <w:tcPr>
            <w:tcW w:w="317"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2</w:t>
            </w:r>
          </w:p>
        </w:tc>
        <w:tc>
          <w:tcPr>
            <w:tcW w:w="318"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2</w:t>
            </w:r>
          </w:p>
        </w:tc>
        <w:tc>
          <w:tcPr>
            <w:tcW w:w="317"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2</w:t>
            </w:r>
          </w:p>
        </w:tc>
        <w:tc>
          <w:tcPr>
            <w:tcW w:w="319"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color w:val="0000FF"/>
                <w:sz w:val="18"/>
                <w:szCs w:val="18"/>
              </w:rPr>
              <w:t>2</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374E5B" w:rsidRDefault="00FC0185" w:rsidP="004F1701">
            <w:pPr>
              <w:widowControl/>
              <w:spacing w:line="200" w:lineRule="exact"/>
              <w:jc w:val="left"/>
              <w:rPr>
                <w:rFonts w:ascii="宋体"/>
                <w:kern w:val="0"/>
                <w:sz w:val="18"/>
                <w:szCs w:val="18"/>
              </w:rPr>
            </w:pPr>
            <w:r w:rsidRPr="00374E5B">
              <w:rPr>
                <w:rFonts w:cs="宋体" w:hint="eastAsia"/>
                <w:sz w:val="18"/>
                <w:szCs w:val="18"/>
              </w:rPr>
              <w:t>计算机应用基础</w:t>
            </w:r>
          </w:p>
        </w:tc>
        <w:tc>
          <w:tcPr>
            <w:tcW w:w="328"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sz w:val="18"/>
                <w:szCs w:val="18"/>
              </w:rPr>
              <w:t>48</w:t>
            </w:r>
          </w:p>
        </w:tc>
        <w:tc>
          <w:tcPr>
            <w:tcW w:w="184"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sz w:val="18"/>
                <w:szCs w:val="18"/>
              </w:rPr>
              <w:t>24</w:t>
            </w:r>
          </w:p>
        </w:tc>
        <w:tc>
          <w:tcPr>
            <w:tcW w:w="299"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sz w:val="18"/>
                <w:szCs w:val="18"/>
              </w:rPr>
              <w:t>24</w:t>
            </w:r>
          </w:p>
        </w:tc>
        <w:tc>
          <w:tcPr>
            <w:tcW w:w="184"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cs="宋体"/>
                <w:kern w:val="0"/>
                <w:sz w:val="18"/>
                <w:szCs w:val="18"/>
              </w:rPr>
            </w:pPr>
            <w:r w:rsidRPr="00374E5B">
              <w:rPr>
                <w:rFonts w:ascii="宋体" w:cs="宋体"/>
                <w:kern w:val="0"/>
                <w:sz w:val="18"/>
                <w:szCs w:val="18"/>
              </w:rPr>
              <w:t>0</w:t>
            </w:r>
          </w:p>
        </w:tc>
        <w:tc>
          <w:tcPr>
            <w:tcW w:w="184" w:type="pct"/>
            <w:tcBorders>
              <w:top w:val="nil"/>
              <w:left w:val="nil"/>
              <w:bottom w:val="single" w:sz="4" w:space="0" w:color="auto"/>
              <w:right w:val="single" w:sz="4" w:space="0" w:color="auto"/>
            </w:tcBorders>
            <w:vAlign w:val="center"/>
          </w:tcPr>
          <w:p w:rsidR="00FC0185" w:rsidRPr="00374E5B" w:rsidRDefault="00FC0185" w:rsidP="0080447D">
            <w:pPr>
              <w:widowControl/>
              <w:spacing w:line="200" w:lineRule="exact"/>
              <w:jc w:val="center"/>
              <w:rPr>
                <w:rFonts w:ascii="宋体"/>
                <w:kern w:val="0"/>
                <w:sz w:val="18"/>
                <w:szCs w:val="18"/>
              </w:rPr>
            </w:pPr>
            <w:r w:rsidRPr="00374E5B">
              <w:rPr>
                <w:rFonts w:ascii="宋体" w:hAnsi="宋体" w:cs="宋体"/>
                <w:kern w:val="0"/>
                <w:sz w:val="18"/>
                <w:szCs w:val="18"/>
              </w:rPr>
              <w:t>48</w:t>
            </w:r>
          </w:p>
        </w:tc>
        <w:tc>
          <w:tcPr>
            <w:tcW w:w="187" w:type="pct"/>
            <w:tcBorders>
              <w:top w:val="nil"/>
              <w:left w:val="nil"/>
              <w:bottom w:val="single" w:sz="4" w:space="0" w:color="auto"/>
              <w:right w:val="single" w:sz="4" w:space="0" w:color="auto"/>
            </w:tcBorders>
            <w:vAlign w:val="center"/>
          </w:tcPr>
          <w:p w:rsidR="00FC0185" w:rsidRPr="00374E5B" w:rsidRDefault="00FC0185" w:rsidP="00B464F3">
            <w:pPr>
              <w:widowControl/>
              <w:spacing w:line="200" w:lineRule="exact"/>
              <w:jc w:val="center"/>
              <w:rPr>
                <w:rFonts w:ascii="宋体"/>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374E5B" w:rsidRDefault="00FC0185" w:rsidP="00B464F3">
            <w:pPr>
              <w:widowControl/>
              <w:spacing w:line="200" w:lineRule="exact"/>
              <w:jc w:val="center"/>
              <w:rPr>
                <w:rFonts w:ascii="宋体"/>
                <w:kern w:val="0"/>
                <w:sz w:val="18"/>
                <w:szCs w:val="18"/>
              </w:rPr>
            </w:pPr>
            <w:r w:rsidRPr="00374E5B">
              <w:rPr>
                <w:sz w:val="18"/>
                <w:szCs w:val="18"/>
              </w:rPr>
              <w:t>2</w:t>
            </w:r>
          </w:p>
        </w:tc>
        <w:tc>
          <w:tcPr>
            <w:tcW w:w="198" w:type="pct"/>
            <w:tcBorders>
              <w:top w:val="nil"/>
              <w:left w:val="single" w:sz="4" w:space="0" w:color="auto"/>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r w:rsidRPr="00374E5B">
              <w:rPr>
                <w:sz w:val="18"/>
                <w:szCs w:val="18"/>
              </w:rPr>
              <w:t>3</w:t>
            </w:r>
          </w:p>
        </w:tc>
        <w:tc>
          <w:tcPr>
            <w:tcW w:w="317" w:type="pct"/>
            <w:tcBorders>
              <w:top w:val="nil"/>
              <w:left w:val="nil"/>
              <w:bottom w:val="single" w:sz="4" w:space="0" w:color="auto"/>
              <w:right w:val="single" w:sz="4" w:space="0" w:color="auto"/>
            </w:tcBorders>
            <w:vAlign w:val="center"/>
          </w:tcPr>
          <w:p w:rsidR="00FC0185" w:rsidRPr="00374E5B" w:rsidRDefault="00FC0185" w:rsidP="0080447D">
            <w:pPr>
              <w:widowControl/>
              <w:spacing w:line="200" w:lineRule="exact"/>
              <w:jc w:val="center"/>
              <w:rPr>
                <w:rFonts w:ascii="宋体"/>
                <w:kern w:val="0"/>
                <w:sz w:val="18"/>
                <w:szCs w:val="18"/>
              </w:rPr>
            </w:pPr>
          </w:p>
        </w:tc>
        <w:tc>
          <w:tcPr>
            <w:tcW w:w="318" w:type="pct"/>
            <w:tcBorders>
              <w:top w:val="nil"/>
              <w:left w:val="nil"/>
              <w:bottom w:val="single" w:sz="4" w:space="0" w:color="auto"/>
              <w:right w:val="single" w:sz="4" w:space="0" w:color="auto"/>
            </w:tcBorders>
            <w:vAlign w:val="center"/>
          </w:tcPr>
          <w:p w:rsidR="00FC0185" w:rsidRPr="00374E5B" w:rsidRDefault="00FC0185" w:rsidP="0080447D">
            <w:pPr>
              <w:widowControl/>
              <w:spacing w:line="200" w:lineRule="exact"/>
              <w:jc w:val="center"/>
              <w:rPr>
                <w:rFonts w:ascii="宋体"/>
                <w:kern w:val="0"/>
                <w:sz w:val="18"/>
                <w:szCs w:val="18"/>
              </w:rPr>
            </w:pPr>
            <w:r w:rsidRPr="00374E5B">
              <w:rPr>
                <w:sz w:val="18"/>
                <w:szCs w:val="18"/>
              </w:rPr>
              <w:t>4</w:t>
            </w:r>
          </w:p>
        </w:tc>
        <w:tc>
          <w:tcPr>
            <w:tcW w:w="317"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p>
        </w:tc>
        <w:tc>
          <w:tcPr>
            <w:tcW w:w="319" w:type="pct"/>
            <w:tcBorders>
              <w:top w:val="nil"/>
              <w:left w:val="nil"/>
              <w:bottom w:val="single" w:sz="4" w:space="0" w:color="auto"/>
              <w:right w:val="single" w:sz="4" w:space="0" w:color="auto"/>
            </w:tcBorders>
            <w:vAlign w:val="center"/>
          </w:tcPr>
          <w:p w:rsidR="00FC0185" w:rsidRPr="00374E5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left"/>
              <w:rPr>
                <w:rFonts w:ascii="宋体"/>
                <w:kern w:val="0"/>
                <w:sz w:val="18"/>
                <w:szCs w:val="18"/>
              </w:rPr>
            </w:pPr>
            <w:r w:rsidRPr="00CB2D0B">
              <w:rPr>
                <w:rFonts w:cs="宋体" w:hint="eastAsia"/>
                <w:color w:val="0000FF"/>
                <w:sz w:val="18"/>
                <w:szCs w:val="18"/>
              </w:rPr>
              <w:t>大学生心理健康教育</w:t>
            </w:r>
          </w:p>
        </w:tc>
        <w:tc>
          <w:tcPr>
            <w:tcW w:w="328"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34</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26</w:t>
            </w:r>
          </w:p>
        </w:tc>
        <w:tc>
          <w:tcPr>
            <w:tcW w:w="299"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8</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cs="宋体"/>
                <w:kern w:val="0"/>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hAnsi="宋体" w:cs="宋体"/>
                <w:kern w:val="0"/>
                <w:sz w:val="18"/>
                <w:szCs w:val="18"/>
              </w:rPr>
              <w:t>34</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r w:rsidRPr="00CB2D0B">
              <w:rPr>
                <w:color w:val="0000FF"/>
                <w:sz w:val="18"/>
                <w:szCs w:val="18"/>
              </w:rPr>
              <w:t>3</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2</w:t>
            </w:r>
          </w:p>
        </w:tc>
        <w:tc>
          <w:tcPr>
            <w:tcW w:w="317"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317" w:type="pct"/>
            <w:tcBorders>
              <w:top w:val="nil"/>
              <w:left w:val="nil"/>
              <w:bottom w:val="single" w:sz="4" w:space="0" w:color="auto"/>
              <w:right w:val="single" w:sz="4" w:space="0" w:color="auto"/>
            </w:tcBorders>
          </w:tcPr>
          <w:p w:rsidR="00FC0185" w:rsidRPr="00CB2D0B" w:rsidRDefault="00FC0185" w:rsidP="005A23CD">
            <w:pPr>
              <w:widowControl/>
              <w:spacing w:line="200" w:lineRule="exact"/>
              <w:jc w:val="center"/>
              <w:rPr>
                <w:rFonts w:ascii="宋体"/>
                <w:kern w:val="0"/>
                <w:sz w:val="18"/>
                <w:szCs w:val="18"/>
              </w:rPr>
            </w:pPr>
            <w:r w:rsidRPr="00CB2D0B">
              <w:rPr>
                <w:sz w:val="18"/>
                <w:szCs w:val="18"/>
              </w:rPr>
              <w:t>2</w:t>
            </w:r>
          </w:p>
        </w:tc>
        <w:tc>
          <w:tcPr>
            <w:tcW w:w="319" w:type="pct"/>
            <w:tcBorders>
              <w:top w:val="nil"/>
              <w:left w:val="nil"/>
              <w:bottom w:val="single" w:sz="4" w:space="0" w:color="auto"/>
              <w:right w:val="single" w:sz="4" w:space="0" w:color="auto"/>
            </w:tcBorders>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4F1701">
            <w:pPr>
              <w:widowControl/>
              <w:spacing w:line="200" w:lineRule="exact"/>
              <w:jc w:val="left"/>
              <w:rPr>
                <w:rFonts w:ascii="宋体"/>
                <w:kern w:val="0"/>
                <w:sz w:val="18"/>
                <w:szCs w:val="18"/>
              </w:rPr>
            </w:pPr>
            <w:r w:rsidRPr="00CB2D0B">
              <w:rPr>
                <w:rFonts w:cs="宋体" w:hint="eastAsia"/>
                <w:color w:val="0000FF"/>
                <w:sz w:val="18"/>
                <w:szCs w:val="18"/>
              </w:rPr>
              <w:t>职业生涯规划与创新创业就业指导</w:t>
            </w:r>
          </w:p>
        </w:tc>
        <w:tc>
          <w:tcPr>
            <w:tcW w:w="328"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r w:rsidRPr="00CB2D0B">
              <w:rPr>
                <w:color w:val="0000FF"/>
                <w:sz w:val="18"/>
                <w:szCs w:val="18"/>
              </w:rPr>
              <w:t>38</w:t>
            </w:r>
          </w:p>
        </w:tc>
        <w:tc>
          <w:tcPr>
            <w:tcW w:w="184"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r w:rsidRPr="00CB2D0B">
              <w:rPr>
                <w:color w:val="0000FF"/>
                <w:sz w:val="18"/>
                <w:szCs w:val="18"/>
              </w:rPr>
              <w:t>30</w:t>
            </w:r>
          </w:p>
        </w:tc>
        <w:tc>
          <w:tcPr>
            <w:tcW w:w="299"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r w:rsidRPr="00CB2D0B">
              <w:rPr>
                <w:color w:val="0000FF"/>
                <w:sz w:val="18"/>
                <w:szCs w:val="18"/>
              </w:rPr>
              <w:t>8</w:t>
            </w:r>
          </w:p>
        </w:tc>
        <w:tc>
          <w:tcPr>
            <w:tcW w:w="184"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r>
              <w:rPr>
                <w:rFonts w:ascii="宋体" w:cs="宋体"/>
                <w:kern w:val="0"/>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r>
              <w:rPr>
                <w:rFonts w:ascii="宋体" w:hAnsi="宋体" w:cs="宋体"/>
                <w:kern w:val="0"/>
                <w:sz w:val="18"/>
                <w:szCs w:val="18"/>
              </w:rPr>
              <w:t>38</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r w:rsidRPr="00CB2D0B">
              <w:rPr>
                <w:color w:val="0000FF"/>
                <w:sz w:val="18"/>
                <w:szCs w:val="18"/>
              </w:rPr>
              <w:t>4</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r w:rsidRPr="00CB2D0B">
              <w:rPr>
                <w:color w:val="0000FF"/>
                <w:sz w:val="18"/>
                <w:szCs w:val="18"/>
              </w:rPr>
              <w:t>2</w:t>
            </w:r>
          </w:p>
        </w:tc>
        <w:tc>
          <w:tcPr>
            <w:tcW w:w="317"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kern w:val="0"/>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color w:val="0000FF"/>
                <w:sz w:val="18"/>
                <w:szCs w:val="18"/>
              </w:rPr>
              <w:t>2</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sidRPr="00CB2D0B">
              <w:rPr>
                <w:rFonts w:cs="宋体" w:hint="eastAsia"/>
                <w:b/>
                <w:bCs/>
                <w:color w:val="0000FF"/>
                <w:sz w:val="18"/>
                <w:szCs w:val="18"/>
              </w:rPr>
              <w:t>小计</w:t>
            </w:r>
          </w:p>
        </w:tc>
        <w:tc>
          <w:tcPr>
            <w:tcW w:w="328" w:type="pct"/>
            <w:tcBorders>
              <w:top w:val="nil"/>
              <w:left w:val="nil"/>
              <w:bottom w:val="single" w:sz="4" w:space="0" w:color="auto"/>
              <w:right w:val="single" w:sz="4" w:space="0" w:color="auto"/>
            </w:tcBorders>
            <w:vAlign w:val="center"/>
          </w:tcPr>
          <w:p w:rsidR="00FC0185" w:rsidRPr="00CB2D0B" w:rsidRDefault="00FC0185" w:rsidP="00ED7B55">
            <w:pPr>
              <w:widowControl/>
              <w:spacing w:line="200" w:lineRule="exact"/>
              <w:jc w:val="center"/>
              <w:rPr>
                <w:rFonts w:ascii="宋体"/>
                <w:b/>
                <w:bCs/>
                <w:kern w:val="0"/>
                <w:sz w:val="18"/>
                <w:szCs w:val="18"/>
              </w:rPr>
            </w:pPr>
            <w:r>
              <w:rPr>
                <w:rFonts w:ascii="宋体" w:hAnsi="宋体" w:cs="宋体"/>
                <w:b/>
                <w:bCs/>
                <w:kern w:val="0"/>
                <w:sz w:val="18"/>
                <w:szCs w:val="18"/>
              </w:rPr>
              <w:fldChar w:fldCharType="begin"/>
            </w:r>
            <w:r>
              <w:rPr>
                <w:rFonts w:ascii="宋体" w:hAnsi="宋体" w:cs="宋体"/>
                <w:b/>
                <w:bCs/>
                <w:kern w:val="0"/>
                <w:sz w:val="18"/>
                <w:szCs w:val="18"/>
              </w:rPr>
              <w:instrText xml:space="preserve"> =SUM(ABOVE) </w:instrText>
            </w:r>
            <w:r>
              <w:rPr>
                <w:rFonts w:ascii="宋体" w:hAnsi="宋体" w:cs="宋体"/>
                <w:b/>
                <w:bCs/>
                <w:kern w:val="0"/>
                <w:sz w:val="18"/>
                <w:szCs w:val="18"/>
              </w:rPr>
              <w:fldChar w:fldCharType="separate"/>
            </w:r>
            <w:r>
              <w:rPr>
                <w:rFonts w:ascii="宋体" w:hAnsi="宋体" w:cs="宋体"/>
                <w:b/>
                <w:bCs/>
                <w:noProof/>
                <w:kern w:val="0"/>
                <w:sz w:val="18"/>
                <w:szCs w:val="18"/>
              </w:rPr>
              <w:t>512</w:t>
            </w:r>
            <w:r>
              <w:rPr>
                <w:rFonts w:ascii="宋体" w:hAnsi="宋体" w:cs="宋体"/>
                <w:b/>
                <w:bCs/>
                <w:kern w:val="0"/>
                <w:sz w:val="18"/>
                <w:szCs w:val="18"/>
              </w:rPr>
              <w:fldChar w:fldCharType="end"/>
            </w:r>
          </w:p>
        </w:tc>
        <w:tc>
          <w:tcPr>
            <w:tcW w:w="184" w:type="pct"/>
            <w:tcBorders>
              <w:top w:val="nil"/>
              <w:left w:val="nil"/>
              <w:bottom w:val="single" w:sz="4" w:space="0" w:color="auto"/>
              <w:right w:val="single" w:sz="4" w:space="0" w:color="auto"/>
            </w:tcBorders>
            <w:vAlign w:val="center"/>
          </w:tcPr>
          <w:p w:rsidR="00FC0185" w:rsidRPr="00CB2D0B" w:rsidRDefault="00FC0185" w:rsidP="00ED7B55">
            <w:pPr>
              <w:widowControl/>
              <w:spacing w:line="200" w:lineRule="exact"/>
              <w:jc w:val="center"/>
              <w:rPr>
                <w:rFonts w:ascii="宋体"/>
                <w:b/>
                <w:bCs/>
                <w:kern w:val="0"/>
                <w:sz w:val="18"/>
                <w:szCs w:val="18"/>
              </w:rPr>
            </w:pPr>
            <w:r>
              <w:rPr>
                <w:b/>
                <w:bCs/>
                <w:color w:val="0000FF"/>
                <w:sz w:val="18"/>
                <w:szCs w:val="18"/>
              </w:rPr>
              <w:fldChar w:fldCharType="begin"/>
            </w:r>
            <w:r>
              <w:rPr>
                <w:b/>
                <w:bCs/>
                <w:color w:val="0000FF"/>
                <w:sz w:val="18"/>
                <w:szCs w:val="18"/>
              </w:rPr>
              <w:instrText>=SUM(ABOVE)</w:instrText>
            </w:r>
            <w:r>
              <w:rPr>
                <w:b/>
                <w:bCs/>
                <w:color w:val="0000FF"/>
                <w:sz w:val="18"/>
                <w:szCs w:val="18"/>
              </w:rPr>
              <w:fldChar w:fldCharType="separate"/>
            </w:r>
            <w:r>
              <w:rPr>
                <w:b/>
                <w:bCs/>
                <w:noProof/>
                <w:color w:val="0000FF"/>
                <w:sz w:val="18"/>
                <w:szCs w:val="18"/>
              </w:rPr>
              <w:t>308</w:t>
            </w:r>
            <w:r>
              <w:rPr>
                <w:b/>
                <w:bCs/>
                <w:color w:val="0000FF"/>
                <w:sz w:val="18"/>
                <w:szCs w:val="18"/>
              </w:rPr>
              <w:fldChar w:fldCharType="end"/>
            </w:r>
          </w:p>
        </w:tc>
        <w:tc>
          <w:tcPr>
            <w:tcW w:w="299" w:type="pct"/>
            <w:tcBorders>
              <w:top w:val="nil"/>
              <w:left w:val="nil"/>
              <w:bottom w:val="single" w:sz="4" w:space="0" w:color="auto"/>
              <w:right w:val="single" w:sz="4" w:space="0" w:color="auto"/>
            </w:tcBorders>
            <w:vAlign w:val="center"/>
          </w:tcPr>
          <w:p w:rsidR="00FC0185" w:rsidRPr="00CB2D0B" w:rsidRDefault="00FC0185" w:rsidP="00ED7B55">
            <w:pPr>
              <w:widowControl/>
              <w:spacing w:line="200" w:lineRule="exact"/>
              <w:jc w:val="center"/>
              <w:rPr>
                <w:rFonts w:ascii="宋体"/>
                <w:b/>
                <w:bCs/>
                <w:kern w:val="0"/>
                <w:sz w:val="18"/>
                <w:szCs w:val="18"/>
              </w:rPr>
            </w:pPr>
            <w:r>
              <w:rPr>
                <w:b/>
                <w:bCs/>
                <w:color w:val="0000FF"/>
                <w:sz w:val="18"/>
                <w:szCs w:val="18"/>
              </w:rPr>
              <w:fldChar w:fldCharType="begin"/>
            </w:r>
            <w:r>
              <w:rPr>
                <w:b/>
                <w:bCs/>
                <w:color w:val="0000FF"/>
                <w:sz w:val="18"/>
                <w:szCs w:val="18"/>
              </w:rPr>
              <w:instrText xml:space="preserve"> =SUM(ABOVE) </w:instrText>
            </w:r>
            <w:r>
              <w:rPr>
                <w:b/>
                <w:bCs/>
                <w:color w:val="0000FF"/>
                <w:sz w:val="18"/>
                <w:szCs w:val="18"/>
              </w:rPr>
              <w:fldChar w:fldCharType="separate"/>
            </w:r>
            <w:r>
              <w:rPr>
                <w:b/>
                <w:bCs/>
                <w:noProof/>
                <w:color w:val="0000FF"/>
                <w:sz w:val="18"/>
                <w:szCs w:val="18"/>
              </w:rPr>
              <w:t>204</w:t>
            </w:r>
            <w:r>
              <w:rPr>
                <w:b/>
                <w:bCs/>
                <w:color w:val="0000FF"/>
                <w:sz w:val="18"/>
                <w:szCs w:val="18"/>
              </w:rPr>
              <w:fldChar w:fldCharType="end"/>
            </w:r>
          </w:p>
        </w:tc>
        <w:tc>
          <w:tcPr>
            <w:tcW w:w="184"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b/>
                <w:bCs/>
                <w:kern w:val="0"/>
                <w:sz w:val="18"/>
                <w:szCs w:val="18"/>
              </w:rPr>
            </w:pPr>
            <w:r>
              <w:rPr>
                <w:rFonts w:ascii="宋体" w:hAnsi="宋体" w:cs="宋体"/>
                <w:b/>
                <w:bCs/>
                <w:kern w:val="0"/>
                <w:sz w:val="18"/>
                <w:szCs w:val="18"/>
              </w:rPr>
              <w:fldChar w:fldCharType="begin"/>
            </w:r>
            <w:r>
              <w:rPr>
                <w:rFonts w:ascii="宋体" w:hAnsi="宋体" w:cs="宋体"/>
                <w:b/>
                <w:bCs/>
                <w:kern w:val="0"/>
                <w:sz w:val="18"/>
                <w:szCs w:val="18"/>
              </w:rPr>
              <w:instrText xml:space="preserve"> =SUM(ABOVE) </w:instrText>
            </w:r>
            <w:r>
              <w:rPr>
                <w:rFonts w:ascii="宋体" w:hAnsi="宋体" w:cs="宋体"/>
                <w:b/>
                <w:bCs/>
                <w:kern w:val="0"/>
                <w:sz w:val="18"/>
                <w:szCs w:val="18"/>
              </w:rPr>
              <w:fldChar w:fldCharType="separate"/>
            </w:r>
            <w:r>
              <w:rPr>
                <w:rFonts w:ascii="宋体" w:hAnsi="宋体" w:cs="宋体"/>
                <w:b/>
                <w:bCs/>
                <w:noProof/>
                <w:kern w:val="0"/>
                <w:sz w:val="18"/>
                <w:szCs w:val="18"/>
              </w:rPr>
              <w:t>276</w:t>
            </w:r>
            <w:r>
              <w:rPr>
                <w:rFonts w:ascii="宋体" w:hAnsi="宋体" w:cs="宋体"/>
                <w:b/>
                <w:bCs/>
                <w:kern w:val="0"/>
                <w:sz w:val="18"/>
                <w:szCs w:val="18"/>
              </w:rPr>
              <w:fldChar w:fldCharType="end"/>
            </w:r>
          </w:p>
        </w:tc>
        <w:tc>
          <w:tcPr>
            <w:tcW w:w="184"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b/>
                <w:bCs/>
                <w:kern w:val="0"/>
                <w:sz w:val="18"/>
                <w:szCs w:val="18"/>
              </w:rPr>
            </w:pPr>
            <w:r>
              <w:rPr>
                <w:rFonts w:ascii="宋体" w:hAnsi="宋体" w:cs="宋体"/>
                <w:b/>
                <w:bCs/>
                <w:kern w:val="0"/>
                <w:sz w:val="18"/>
                <w:szCs w:val="18"/>
              </w:rPr>
              <w:fldChar w:fldCharType="begin"/>
            </w:r>
            <w:r>
              <w:rPr>
                <w:rFonts w:ascii="宋体" w:hAnsi="宋体" w:cs="宋体"/>
                <w:b/>
                <w:bCs/>
                <w:kern w:val="0"/>
                <w:sz w:val="18"/>
                <w:szCs w:val="18"/>
              </w:rPr>
              <w:instrText xml:space="preserve"> =SUM(ABOVE) </w:instrText>
            </w:r>
            <w:r>
              <w:rPr>
                <w:rFonts w:ascii="宋体" w:hAnsi="宋体" w:cs="宋体"/>
                <w:b/>
                <w:bCs/>
                <w:kern w:val="0"/>
                <w:sz w:val="18"/>
                <w:szCs w:val="18"/>
              </w:rPr>
              <w:fldChar w:fldCharType="separate"/>
            </w:r>
            <w:r>
              <w:rPr>
                <w:rFonts w:ascii="宋体" w:hAnsi="宋体" w:cs="宋体"/>
                <w:b/>
                <w:bCs/>
                <w:noProof/>
                <w:kern w:val="0"/>
                <w:sz w:val="18"/>
                <w:szCs w:val="18"/>
              </w:rPr>
              <w:t>236</w:t>
            </w:r>
            <w:r>
              <w:rPr>
                <w:rFonts w:ascii="宋体" w:hAnsi="宋体" w:cs="宋体"/>
                <w:b/>
                <w:bCs/>
                <w:kern w:val="0"/>
                <w:sz w:val="18"/>
                <w:szCs w:val="18"/>
              </w:rPr>
              <w:fldChar w:fldCharType="end"/>
            </w:r>
          </w:p>
        </w:tc>
        <w:tc>
          <w:tcPr>
            <w:tcW w:w="187" w:type="pct"/>
            <w:tcBorders>
              <w:top w:val="nil"/>
              <w:left w:val="nil"/>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b/>
                <w:bCs/>
                <w:kern w:val="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b/>
                <w:bCs/>
                <w:kern w:val="0"/>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ED7B55">
            <w:pPr>
              <w:widowControl/>
              <w:spacing w:line="200" w:lineRule="exact"/>
              <w:jc w:val="center"/>
              <w:rPr>
                <w:rFonts w:ascii="宋体"/>
                <w:b/>
                <w:bCs/>
                <w:kern w:val="0"/>
                <w:sz w:val="18"/>
                <w:szCs w:val="18"/>
              </w:rPr>
            </w:pPr>
            <w:r>
              <w:rPr>
                <w:b/>
                <w:bCs/>
                <w:color w:val="0000FF"/>
                <w:sz w:val="18"/>
                <w:szCs w:val="18"/>
              </w:rPr>
              <w:fldChar w:fldCharType="begin"/>
            </w:r>
            <w:r>
              <w:rPr>
                <w:b/>
                <w:bCs/>
                <w:color w:val="0000FF"/>
                <w:sz w:val="18"/>
                <w:szCs w:val="18"/>
              </w:rPr>
              <w:instrText xml:space="preserve"> =SUM(ABOVE) </w:instrText>
            </w:r>
            <w:r>
              <w:rPr>
                <w:b/>
                <w:bCs/>
                <w:color w:val="0000FF"/>
                <w:sz w:val="18"/>
                <w:szCs w:val="18"/>
              </w:rPr>
              <w:fldChar w:fldCharType="separate"/>
            </w:r>
            <w:r>
              <w:rPr>
                <w:b/>
                <w:bCs/>
                <w:noProof/>
                <w:color w:val="0000FF"/>
                <w:sz w:val="18"/>
                <w:szCs w:val="18"/>
              </w:rPr>
              <w:t>31</w:t>
            </w:r>
            <w:r>
              <w:rPr>
                <w:b/>
                <w:bCs/>
                <w:color w:val="0000FF"/>
                <w:sz w:val="18"/>
                <w:szCs w:val="18"/>
              </w:rPr>
              <w:fldChar w:fldCharType="end"/>
            </w:r>
          </w:p>
        </w:tc>
        <w:tc>
          <w:tcPr>
            <w:tcW w:w="317" w:type="pct"/>
            <w:tcBorders>
              <w:top w:val="nil"/>
              <w:left w:val="nil"/>
              <w:bottom w:val="single" w:sz="4" w:space="0" w:color="auto"/>
              <w:right w:val="single" w:sz="4" w:space="0" w:color="auto"/>
            </w:tcBorders>
            <w:vAlign w:val="center"/>
          </w:tcPr>
          <w:p w:rsidR="00FC0185" w:rsidRPr="00CB2D0B" w:rsidRDefault="00FC0185" w:rsidP="00971096">
            <w:pPr>
              <w:widowControl/>
              <w:spacing w:line="200" w:lineRule="exact"/>
              <w:jc w:val="center"/>
              <w:rPr>
                <w:rFonts w:ascii="宋体"/>
                <w:b/>
                <w:bCs/>
                <w:kern w:val="0"/>
                <w:sz w:val="18"/>
                <w:szCs w:val="18"/>
              </w:rPr>
            </w:pPr>
            <w:r w:rsidRPr="00CB2D0B">
              <w:rPr>
                <w:b/>
                <w:bCs/>
                <w:color w:val="0000FF"/>
                <w:sz w:val="18"/>
                <w:szCs w:val="18"/>
              </w:rPr>
              <w:t>1</w:t>
            </w:r>
            <w:r>
              <w:rPr>
                <w:b/>
                <w:bCs/>
                <w:color w:val="0000FF"/>
                <w:sz w:val="18"/>
                <w:szCs w:val="18"/>
              </w:rPr>
              <w:t>2</w:t>
            </w:r>
          </w:p>
        </w:tc>
        <w:tc>
          <w:tcPr>
            <w:tcW w:w="318"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b/>
                <w:bCs/>
                <w:kern w:val="0"/>
                <w:sz w:val="18"/>
                <w:szCs w:val="18"/>
              </w:rPr>
            </w:pPr>
            <w:r w:rsidRPr="00CB2D0B">
              <w:rPr>
                <w:b/>
                <w:bCs/>
                <w:color w:val="0000FF"/>
                <w:sz w:val="18"/>
                <w:szCs w:val="18"/>
              </w:rPr>
              <w:t>1</w:t>
            </w:r>
            <w:r>
              <w:rPr>
                <w:b/>
                <w:bCs/>
                <w:color w:val="0000FF"/>
                <w:sz w:val="18"/>
                <w:szCs w:val="18"/>
              </w:rPr>
              <w:t>4</w:t>
            </w:r>
          </w:p>
        </w:tc>
        <w:tc>
          <w:tcPr>
            <w:tcW w:w="317"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b/>
                <w:bCs/>
                <w:kern w:val="0"/>
                <w:sz w:val="18"/>
                <w:szCs w:val="18"/>
              </w:rPr>
            </w:pPr>
            <w:r>
              <w:rPr>
                <w:b/>
                <w:bCs/>
                <w:color w:val="0000FF"/>
                <w:sz w:val="18"/>
                <w:szCs w:val="18"/>
              </w:rPr>
              <w:t>4</w:t>
            </w:r>
          </w:p>
        </w:tc>
        <w:tc>
          <w:tcPr>
            <w:tcW w:w="319" w:type="pct"/>
            <w:tcBorders>
              <w:top w:val="nil"/>
              <w:left w:val="nil"/>
              <w:bottom w:val="single" w:sz="4" w:space="0" w:color="auto"/>
              <w:right w:val="single" w:sz="4" w:space="0" w:color="auto"/>
            </w:tcBorders>
            <w:vAlign w:val="center"/>
          </w:tcPr>
          <w:p w:rsidR="00FC0185" w:rsidRPr="00CB2D0B" w:rsidRDefault="00FC0185" w:rsidP="008B52AF">
            <w:pPr>
              <w:widowControl/>
              <w:spacing w:line="200" w:lineRule="exact"/>
              <w:jc w:val="center"/>
              <w:rPr>
                <w:rFonts w:ascii="宋体"/>
                <w:b/>
                <w:bCs/>
                <w:kern w:val="0"/>
                <w:sz w:val="18"/>
                <w:szCs w:val="18"/>
              </w:rPr>
            </w:pPr>
            <w:r w:rsidRPr="00CB2D0B">
              <w:rPr>
                <w:b/>
                <w:bCs/>
                <w:color w:val="0000FF"/>
                <w:sz w:val="18"/>
                <w:szCs w:val="18"/>
              </w:rPr>
              <w:t>4</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Pr>
                <w:rFonts w:ascii="宋体" w:hAnsi="宋体" w:cs="宋体"/>
                <w:kern w:val="0"/>
                <w:sz w:val="18"/>
                <w:szCs w:val="18"/>
              </w:rPr>
              <w:t>2</w:t>
            </w:r>
            <w:r w:rsidRPr="00CB2D0B">
              <w:rPr>
                <w:rFonts w:ascii="宋体" w:hAnsi="宋体" w:cs="宋体" w:hint="eastAsia"/>
                <w:kern w:val="0"/>
                <w:sz w:val="18"/>
                <w:szCs w:val="18"/>
              </w:rPr>
              <w:t>专</w:t>
            </w:r>
          </w:p>
          <w:p w:rsidR="00FC0185" w:rsidRPr="00CB2D0B" w:rsidRDefault="00FC0185" w:rsidP="005A23CD">
            <w:pPr>
              <w:widowControl/>
              <w:spacing w:line="200" w:lineRule="exact"/>
              <w:jc w:val="center"/>
              <w:rPr>
                <w:rFonts w:ascii="宋体"/>
                <w:kern w:val="0"/>
                <w:sz w:val="18"/>
                <w:szCs w:val="18"/>
              </w:rPr>
            </w:pP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业</w:t>
            </w:r>
          </w:p>
          <w:p w:rsidR="00FC0185" w:rsidRPr="00CB2D0B" w:rsidRDefault="00FC0185" w:rsidP="005A23CD">
            <w:pPr>
              <w:widowControl/>
              <w:spacing w:line="200" w:lineRule="exact"/>
              <w:jc w:val="center"/>
              <w:rPr>
                <w:rFonts w:ascii="宋体"/>
                <w:kern w:val="0"/>
                <w:sz w:val="18"/>
                <w:szCs w:val="18"/>
              </w:rPr>
            </w:pP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课</w:t>
            </w:r>
          </w:p>
        </w:tc>
        <w:tc>
          <w:tcPr>
            <w:tcW w:w="130" w:type="pct"/>
            <w:vMerge w:val="restar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基</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础</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模</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块</w:t>
            </w:r>
          </w:p>
        </w:tc>
        <w:tc>
          <w:tcPr>
            <w:tcW w:w="1333" w:type="pct"/>
            <w:tcBorders>
              <w:top w:val="nil"/>
              <w:left w:val="nil"/>
              <w:bottom w:val="single" w:sz="4" w:space="0" w:color="auto"/>
              <w:right w:val="single" w:sz="4" w:space="0" w:color="auto"/>
            </w:tcBorders>
            <w:vAlign w:val="center"/>
          </w:tcPr>
          <w:p w:rsidR="00FC0185" w:rsidRPr="00CB2D0B" w:rsidRDefault="00FC0185" w:rsidP="00B464F3">
            <w:pPr>
              <w:snapToGrid w:val="0"/>
              <w:rPr>
                <w:sz w:val="18"/>
                <w:szCs w:val="18"/>
              </w:rPr>
            </w:pPr>
            <w:r w:rsidRPr="00CB2D0B">
              <w:rPr>
                <w:rFonts w:cs="宋体" w:hint="eastAsia"/>
                <w:sz w:val="18"/>
                <w:szCs w:val="18"/>
              </w:rPr>
              <w:t>电工技术</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r>
              <w:rPr>
                <w:sz w:val="18"/>
                <w:szCs w:val="18"/>
              </w:rPr>
              <w:t>56</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r>
              <w:rPr>
                <w:sz w:val="18"/>
                <w:szCs w:val="18"/>
              </w:rPr>
              <w:t>56</w:t>
            </w:r>
          </w:p>
        </w:tc>
        <w:tc>
          <w:tcPr>
            <w:tcW w:w="299"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r>
              <w:rPr>
                <w:sz w:val="18"/>
                <w:szCs w:val="18"/>
              </w:rPr>
              <w:t>8</w:t>
            </w:r>
          </w:p>
        </w:tc>
        <w:tc>
          <w:tcPr>
            <w:tcW w:w="184"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48</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1</w:t>
            </w: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r>
              <w:rPr>
                <w:sz w:val="18"/>
                <w:szCs w:val="18"/>
              </w:rPr>
              <w:t>3</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r>
              <w:rPr>
                <w:sz w:val="18"/>
                <w:szCs w:val="18"/>
              </w:rPr>
              <w:t>4</w:t>
            </w:r>
          </w:p>
        </w:tc>
        <w:tc>
          <w:tcPr>
            <w:tcW w:w="318"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snapToGrid w:val="0"/>
              <w:spacing w:line="200" w:lineRule="exact"/>
              <w:jc w:val="center"/>
              <w:rPr>
                <w:color w:val="0000FF"/>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Default="00FC0185" w:rsidP="00FC0185">
            <w:pPr>
              <w:spacing w:line="200" w:lineRule="exact"/>
              <w:ind w:left="31680" w:hangingChars="100" w:firstLine="31680"/>
              <w:rPr>
                <w:sz w:val="18"/>
                <w:szCs w:val="18"/>
              </w:rPr>
            </w:pPr>
            <w:r w:rsidRPr="00CB2D0B">
              <w:rPr>
                <w:rFonts w:cs="宋体" w:hint="eastAsia"/>
                <w:sz w:val="18"/>
                <w:szCs w:val="18"/>
              </w:rPr>
              <w:t>电子技术</w:t>
            </w:r>
          </w:p>
        </w:tc>
        <w:tc>
          <w:tcPr>
            <w:tcW w:w="328"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60</w:t>
            </w:r>
          </w:p>
        </w:tc>
        <w:tc>
          <w:tcPr>
            <w:tcW w:w="184"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60</w:t>
            </w:r>
          </w:p>
        </w:tc>
        <w:tc>
          <w:tcPr>
            <w:tcW w:w="299"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8</w:t>
            </w:r>
          </w:p>
        </w:tc>
        <w:tc>
          <w:tcPr>
            <w:tcW w:w="184"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52</w:t>
            </w:r>
          </w:p>
        </w:tc>
        <w:tc>
          <w:tcPr>
            <w:tcW w:w="187"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2</w:t>
            </w: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4</w:t>
            </w:r>
          </w:p>
        </w:tc>
        <w:tc>
          <w:tcPr>
            <w:tcW w:w="317"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r>
              <w:rPr>
                <w:sz w:val="18"/>
                <w:szCs w:val="18"/>
              </w:rPr>
              <w:t>4</w:t>
            </w:r>
          </w:p>
        </w:tc>
        <w:tc>
          <w:tcPr>
            <w:tcW w:w="317" w:type="pct"/>
            <w:tcBorders>
              <w:top w:val="nil"/>
              <w:left w:val="nil"/>
              <w:bottom w:val="single" w:sz="4" w:space="0" w:color="auto"/>
              <w:right w:val="single" w:sz="4" w:space="0" w:color="auto"/>
            </w:tcBorders>
            <w:vAlign w:val="center"/>
          </w:tcPr>
          <w:p w:rsidR="00FC0185" w:rsidRPr="00CB2D0B" w:rsidRDefault="00FC0185" w:rsidP="00B464F3">
            <w:pPr>
              <w:snapToGrid w:val="0"/>
              <w:spacing w:line="200" w:lineRule="exact"/>
              <w:jc w:val="center"/>
              <w:rPr>
                <w:sz w:val="18"/>
                <w:szCs w:val="18"/>
              </w:rPr>
            </w:pPr>
          </w:p>
        </w:tc>
        <w:tc>
          <w:tcPr>
            <w:tcW w:w="31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tcPr>
          <w:p w:rsidR="00FC0185" w:rsidRPr="00CB2D0B" w:rsidRDefault="00FC0185" w:rsidP="0080447D">
            <w:pPr>
              <w:spacing w:line="200" w:lineRule="exact"/>
              <w:jc w:val="center"/>
              <w:rPr>
                <w:color w:val="0000FF"/>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Default="00FC0185" w:rsidP="00FC0185">
            <w:pPr>
              <w:spacing w:line="200" w:lineRule="exact"/>
              <w:ind w:left="31680" w:hangingChars="100" w:firstLine="31680"/>
              <w:rPr>
                <w:sz w:val="18"/>
                <w:szCs w:val="18"/>
              </w:rPr>
            </w:pPr>
            <w:r>
              <w:rPr>
                <w:rFonts w:cs="宋体" w:hint="eastAsia"/>
                <w:sz w:val="18"/>
                <w:szCs w:val="18"/>
              </w:rPr>
              <w:t>机械制图</w:t>
            </w:r>
          </w:p>
        </w:tc>
        <w:tc>
          <w:tcPr>
            <w:tcW w:w="328"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84</w:t>
            </w:r>
          </w:p>
        </w:tc>
        <w:tc>
          <w:tcPr>
            <w:tcW w:w="184"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84</w:t>
            </w:r>
          </w:p>
        </w:tc>
        <w:tc>
          <w:tcPr>
            <w:tcW w:w="29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8</w:t>
            </w:r>
          </w:p>
        </w:tc>
        <w:tc>
          <w:tcPr>
            <w:tcW w:w="184"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76</w:t>
            </w:r>
          </w:p>
        </w:tc>
        <w:tc>
          <w:tcPr>
            <w:tcW w:w="187"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1</w:t>
            </w:r>
          </w:p>
        </w:tc>
        <w:tc>
          <w:tcPr>
            <w:tcW w:w="193" w:type="pct"/>
            <w:tcBorders>
              <w:top w:val="nil"/>
              <w:left w:val="single" w:sz="4" w:space="0" w:color="auto"/>
              <w:bottom w:val="single" w:sz="4" w:space="0" w:color="auto"/>
              <w:right w:val="single" w:sz="4" w:space="0" w:color="auto"/>
            </w:tcBorders>
            <w:vAlign w:val="center"/>
          </w:tcPr>
          <w:p w:rsidR="00FC0185" w:rsidRDefault="00FC0185" w:rsidP="00B464F3">
            <w:pPr>
              <w:spacing w:line="200" w:lineRule="exact"/>
              <w:jc w:val="center"/>
              <w:rPr>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Default="00FC0185" w:rsidP="00CE17DA">
            <w:pPr>
              <w:spacing w:line="200" w:lineRule="exact"/>
              <w:jc w:val="center"/>
              <w:rPr>
                <w:sz w:val="18"/>
                <w:szCs w:val="18"/>
              </w:rPr>
            </w:pPr>
            <w:r>
              <w:rPr>
                <w:sz w:val="18"/>
                <w:szCs w:val="18"/>
              </w:rPr>
              <w:t>5</w:t>
            </w: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6</w:t>
            </w:r>
          </w:p>
        </w:tc>
        <w:tc>
          <w:tcPr>
            <w:tcW w:w="31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tcPr>
          <w:p w:rsidR="00FC0185" w:rsidRPr="00CB2D0B" w:rsidRDefault="00FC0185" w:rsidP="0080447D">
            <w:pPr>
              <w:spacing w:line="200" w:lineRule="exact"/>
              <w:jc w:val="center"/>
              <w:rPr>
                <w:color w:val="0000FF"/>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Default="00FC0185" w:rsidP="00FC0185">
            <w:pPr>
              <w:spacing w:line="200" w:lineRule="exact"/>
              <w:ind w:left="31680" w:hangingChars="100" w:firstLine="31680"/>
              <w:rPr>
                <w:sz w:val="18"/>
                <w:szCs w:val="18"/>
              </w:rPr>
            </w:pPr>
            <w:r>
              <w:rPr>
                <w:rFonts w:cs="宋体" w:hint="eastAsia"/>
                <w:sz w:val="18"/>
                <w:szCs w:val="18"/>
              </w:rPr>
              <w:t>金属材料</w:t>
            </w:r>
          </w:p>
        </w:tc>
        <w:tc>
          <w:tcPr>
            <w:tcW w:w="32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60</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60</w:t>
            </w:r>
          </w:p>
        </w:tc>
        <w:tc>
          <w:tcPr>
            <w:tcW w:w="29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60</w:t>
            </w:r>
          </w:p>
        </w:tc>
        <w:tc>
          <w:tcPr>
            <w:tcW w:w="187"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2</w:t>
            </w:r>
          </w:p>
        </w:tc>
        <w:tc>
          <w:tcPr>
            <w:tcW w:w="198" w:type="pct"/>
            <w:tcBorders>
              <w:top w:val="nil"/>
              <w:left w:val="single" w:sz="4" w:space="0" w:color="auto"/>
              <w:bottom w:val="single" w:sz="4" w:space="0" w:color="auto"/>
              <w:right w:val="single" w:sz="4" w:space="0" w:color="auto"/>
            </w:tcBorders>
            <w:vAlign w:val="bottom"/>
          </w:tcPr>
          <w:p w:rsidR="00FC0185" w:rsidRDefault="00FC0185" w:rsidP="0080447D">
            <w:pPr>
              <w:spacing w:line="200" w:lineRule="exact"/>
              <w:jc w:val="center"/>
              <w:rPr>
                <w:sz w:val="18"/>
                <w:szCs w:val="18"/>
              </w:rPr>
            </w:pPr>
            <w:r>
              <w:rPr>
                <w:sz w:val="18"/>
                <w:szCs w:val="18"/>
              </w:rPr>
              <w:t>4</w:t>
            </w: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4</w:t>
            </w: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tcPr>
          <w:p w:rsidR="00FC0185" w:rsidRPr="00CB2D0B" w:rsidRDefault="00FC0185" w:rsidP="0080447D">
            <w:pPr>
              <w:spacing w:line="200" w:lineRule="exact"/>
              <w:jc w:val="center"/>
              <w:rPr>
                <w:color w:val="0000FF"/>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Default="00FC0185" w:rsidP="00FC0185">
            <w:pPr>
              <w:spacing w:line="200" w:lineRule="exact"/>
              <w:ind w:left="31680" w:hangingChars="100" w:firstLine="31680"/>
              <w:rPr>
                <w:sz w:val="18"/>
                <w:szCs w:val="18"/>
              </w:rPr>
            </w:pPr>
            <w:r>
              <w:rPr>
                <w:rFonts w:cs="宋体" w:hint="eastAsia"/>
                <w:sz w:val="18"/>
                <w:szCs w:val="18"/>
              </w:rPr>
              <w:t>机械设计基础</w:t>
            </w:r>
          </w:p>
        </w:tc>
        <w:tc>
          <w:tcPr>
            <w:tcW w:w="32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128</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128</w:t>
            </w:r>
          </w:p>
        </w:tc>
        <w:tc>
          <w:tcPr>
            <w:tcW w:w="299" w:type="pct"/>
            <w:tcBorders>
              <w:top w:val="nil"/>
              <w:left w:val="nil"/>
              <w:bottom w:val="single" w:sz="4" w:space="0" w:color="auto"/>
              <w:right w:val="single" w:sz="4" w:space="0" w:color="auto"/>
            </w:tcBorders>
            <w:vAlign w:val="center"/>
          </w:tcPr>
          <w:p w:rsidR="00FC0185" w:rsidRDefault="00FC0185" w:rsidP="00CE17DA">
            <w:pPr>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128</w:t>
            </w:r>
          </w:p>
        </w:tc>
        <w:tc>
          <w:tcPr>
            <w:tcW w:w="187"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3</w:t>
            </w:r>
          </w:p>
        </w:tc>
        <w:tc>
          <w:tcPr>
            <w:tcW w:w="198" w:type="pct"/>
            <w:tcBorders>
              <w:top w:val="nil"/>
              <w:left w:val="single" w:sz="4" w:space="0" w:color="auto"/>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8</w:t>
            </w: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8</w:t>
            </w:r>
          </w:p>
        </w:tc>
        <w:tc>
          <w:tcPr>
            <w:tcW w:w="31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Default="00FC0185" w:rsidP="00FC0185">
            <w:pPr>
              <w:spacing w:line="200" w:lineRule="exact"/>
              <w:ind w:left="31680" w:hangingChars="100" w:firstLine="31680"/>
              <w:rPr>
                <w:sz w:val="18"/>
                <w:szCs w:val="18"/>
              </w:rPr>
            </w:pPr>
            <w:r>
              <w:rPr>
                <w:rFonts w:cs="宋体" w:hint="eastAsia"/>
                <w:sz w:val="18"/>
                <w:szCs w:val="18"/>
              </w:rPr>
              <w:t>液压传动</w:t>
            </w:r>
          </w:p>
        </w:tc>
        <w:tc>
          <w:tcPr>
            <w:tcW w:w="32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60</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60</w:t>
            </w:r>
          </w:p>
        </w:tc>
        <w:tc>
          <w:tcPr>
            <w:tcW w:w="29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0</w:t>
            </w:r>
          </w:p>
        </w:tc>
        <w:tc>
          <w:tcPr>
            <w:tcW w:w="184"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8</w:t>
            </w:r>
          </w:p>
        </w:tc>
        <w:tc>
          <w:tcPr>
            <w:tcW w:w="184"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52</w:t>
            </w:r>
          </w:p>
        </w:tc>
        <w:tc>
          <w:tcPr>
            <w:tcW w:w="187" w:type="pct"/>
            <w:tcBorders>
              <w:top w:val="nil"/>
              <w:left w:val="nil"/>
              <w:bottom w:val="single" w:sz="4" w:space="0" w:color="auto"/>
              <w:right w:val="single" w:sz="4" w:space="0" w:color="auto"/>
            </w:tcBorders>
            <w:vAlign w:val="center"/>
          </w:tcPr>
          <w:p w:rsidR="00FC0185" w:rsidRDefault="00FC0185" w:rsidP="00B464F3">
            <w:pPr>
              <w:spacing w:line="200" w:lineRule="exact"/>
              <w:jc w:val="center"/>
              <w:rPr>
                <w:sz w:val="18"/>
                <w:szCs w:val="18"/>
              </w:rPr>
            </w:pPr>
            <w:r>
              <w:rPr>
                <w:sz w:val="18"/>
                <w:szCs w:val="18"/>
              </w:rPr>
              <w:t>4</w:t>
            </w:r>
          </w:p>
        </w:tc>
        <w:tc>
          <w:tcPr>
            <w:tcW w:w="193" w:type="pct"/>
            <w:tcBorders>
              <w:top w:val="nil"/>
              <w:left w:val="single" w:sz="4" w:space="0" w:color="auto"/>
              <w:bottom w:val="single" w:sz="4" w:space="0" w:color="auto"/>
              <w:right w:val="single" w:sz="4" w:space="0" w:color="auto"/>
            </w:tcBorders>
            <w:vAlign w:val="center"/>
          </w:tcPr>
          <w:p w:rsidR="00FC0185" w:rsidRDefault="00FC0185" w:rsidP="00B464F3">
            <w:pPr>
              <w:spacing w:line="200" w:lineRule="exact"/>
              <w:jc w:val="center"/>
              <w:rPr>
                <w:sz w:val="18"/>
                <w:szCs w:val="18"/>
              </w:rPr>
            </w:pPr>
          </w:p>
        </w:tc>
        <w:tc>
          <w:tcPr>
            <w:tcW w:w="198" w:type="pct"/>
            <w:tcBorders>
              <w:top w:val="nil"/>
              <w:left w:val="single" w:sz="4" w:space="0" w:color="auto"/>
              <w:bottom w:val="single" w:sz="4" w:space="0" w:color="auto"/>
              <w:right w:val="single" w:sz="4" w:space="0" w:color="auto"/>
            </w:tcBorders>
            <w:vAlign w:val="bottom"/>
          </w:tcPr>
          <w:p w:rsidR="00FC0185" w:rsidRDefault="00FC0185" w:rsidP="0080447D">
            <w:pPr>
              <w:spacing w:line="200" w:lineRule="exact"/>
              <w:jc w:val="center"/>
              <w:rPr>
                <w:sz w:val="18"/>
                <w:szCs w:val="18"/>
              </w:rPr>
            </w:pPr>
            <w:r>
              <w:rPr>
                <w:sz w:val="18"/>
                <w:szCs w:val="18"/>
              </w:rPr>
              <w:t>4</w:t>
            </w: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8"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7"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p>
        </w:tc>
        <w:tc>
          <w:tcPr>
            <w:tcW w:w="319" w:type="pct"/>
            <w:tcBorders>
              <w:top w:val="nil"/>
              <w:left w:val="nil"/>
              <w:bottom w:val="single" w:sz="4" w:space="0" w:color="auto"/>
              <w:right w:val="single" w:sz="4" w:space="0" w:color="auto"/>
            </w:tcBorders>
            <w:vAlign w:val="center"/>
          </w:tcPr>
          <w:p w:rsidR="00FC0185" w:rsidRDefault="00FC0185" w:rsidP="0080447D">
            <w:pPr>
              <w:spacing w:line="200" w:lineRule="exact"/>
              <w:jc w:val="center"/>
              <w:rPr>
                <w:sz w:val="18"/>
                <w:szCs w:val="18"/>
              </w:rPr>
            </w:pPr>
            <w:r>
              <w:rPr>
                <w:sz w:val="18"/>
                <w:szCs w:val="18"/>
              </w:rPr>
              <w:t>4</w:t>
            </w: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5A23CD">
            <w:pPr>
              <w:widowControl/>
              <w:spacing w:line="200" w:lineRule="exact"/>
              <w:jc w:val="center"/>
              <w:rPr>
                <w:rFonts w:ascii="宋体"/>
                <w:b/>
                <w:bCs/>
                <w:kern w:val="0"/>
                <w:sz w:val="18"/>
                <w:szCs w:val="18"/>
              </w:rPr>
            </w:pPr>
            <w:r w:rsidRPr="00CB2D0B">
              <w:rPr>
                <w:rFonts w:ascii="宋体" w:hAnsi="宋体" w:cs="宋体" w:hint="eastAsia"/>
                <w:b/>
                <w:bCs/>
                <w:kern w:val="0"/>
                <w:sz w:val="18"/>
                <w:szCs w:val="18"/>
              </w:rPr>
              <w:t>小</w:t>
            </w:r>
            <w:r w:rsidRPr="00CB2D0B">
              <w:rPr>
                <w:rFonts w:ascii="宋体" w:hAnsi="宋体" w:cs="宋体"/>
                <w:b/>
                <w:bCs/>
                <w:kern w:val="0"/>
                <w:sz w:val="18"/>
                <w:szCs w:val="18"/>
              </w:rPr>
              <w:t xml:space="preserve">       </w:t>
            </w:r>
            <w:r w:rsidRPr="00CB2D0B">
              <w:rPr>
                <w:rFonts w:ascii="宋体" w:hAnsi="宋体" w:cs="宋体" w:hint="eastAsia"/>
                <w:b/>
                <w:bCs/>
                <w:kern w:val="0"/>
                <w:sz w:val="18"/>
                <w:szCs w:val="18"/>
              </w:rPr>
              <w:t>计</w:t>
            </w:r>
          </w:p>
        </w:tc>
        <w:tc>
          <w:tcPr>
            <w:tcW w:w="328"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1A17F3">
            <w:pPr>
              <w:jc w:val="center"/>
              <w:rPr>
                <w:rFonts w:ascii="宋体"/>
                <w:b/>
                <w:bCs/>
                <w:sz w:val="18"/>
                <w:szCs w:val="18"/>
              </w:rPr>
            </w:pPr>
            <w:r>
              <w:rPr>
                <w:rFonts w:ascii="宋体" w:hAnsi="宋体" w:cs="宋体"/>
                <w:b/>
                <w:bCs/>
                <w:sz w:val="18"/>
                <w:szCs w:val="18"/>
              </w:rPr>
              <w:fldChar w:fldCharType="begin"/>
            </w:r>
            <w:r>
              <w:rPr>
                <w:rFonts w:ascii="宋体" w:hAnsi="宋体" w:cs="宋体"/>
                <w:b/>
                <w:bCs/>
                <w:sz w:val="18"/>
                <w:szCs w:val="18"/>
              </w:rPr>
              <w:instrText xml:space="preserve"> =SUM(ABOVE) </w:instrText>
            </w:r>
            <w:r>
              <w:rPr>
                <w:rFonts w:ascii="宋体" w:hAnsi="宋体" w:cs="宋体"/>
                <w:b/>
                <w:bCs/>
                <w:sz w:val="18"/>
                <w:szCs w:val="18"/>
              </w:rPr>
              <w:fldChar w:fldCharType="separate"/>
            </w:r>
            <w:r>
              <w:rPr>
                <w:rFonts w:ascii="宋体" w:hAnsi="宋体" w:cs="宋体"/>
                <w:b/>
                <w:bCs/>
                <w:noProof/>
                <w:sz w:val="18"/>
                <w:szCs w:val="18"/>
              </w:rPr>
              <w:t>448</w:t>
            </w:r>
            <w:r>
              <w:rPr>
                <w:rFonts w:ascii="宋体" w:hAnsi="宋体" w:cs="宋体"/>
                <w:b/>
                <w:bCs/>
                <w:sz w:val="18"/>
                <w:szCs w:val="18"/>
              </w:rPr>
              <w:fldChar w:fldCharType="end"/>
            </w:r>
          </w:p>
        </w:tc>
        <w:tc>
          <w:tcPr>
            <w:tcW w:w="184"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CE17DA">
            <w:pPr>
              <w:jc w:val="center"/>
              <w:rPr>
                <w:rFonts w:ascii="宋体"/>
                <w:b/>
                <w:bCs/>
                <w:sz w:val="18"/>
                <w:szCs w:val="18"/>
              </w:rPr>
            </w:pPr>
            <w:r>
              <w:rPr>
                <w:rFonts w:ascii="宋体" w:hAnsi="宋体" w:cs="宋体"/>
                <w:b/>
                <w:bCs/>
                <w:sz w:val="18"/>
                <w:szCs w:val="18"/>
              </w:rPr>
              <w:fldChar w:fldCharType="begin"/>
            </w:r>
            <w:r>
              <w:rPr>
                <w:rFonts w:ascii="宋体" w:hAnsi="宋体" w:cs="宋体"/>
                <w:b/>
                <w:bCs/>
                <w:sz w:val="18"/>
                <w:szCs w:val="18"/>
              </w:rPr>
              <w:instrText xml:space="preserve"> =SUM(ABOVE) </w:instrText>
            </w:r>
            <w:r>
              <w:rPr>
                <w:rFonts w:ascii="宋体" w:hAnsi="宋体" w:cs="宋体"/>
                <w:b/>
                <w:bCs/>
                <w:sz w:val="18"/>
                <w:szCs w:val="18"/>
              </w:rPr>
              <w:fldChar w:fldCharType="separate"/>
            </w:r>
            <w:r>
              <w:rPr>
                <w:rFonts w:ascii="宋体" w:hAnsi="宋体" w:cs="宋体"/>
                <w:b/>
                <w:bCs/>
                <w:noProof/>
                <w:sz w:val="18"/>
                <w:szCs w:val="18"/>
              </w:rPr>
              <w:t>448</w:t>
            </w:r>
            <w:r>
              <w:rPr>
                <w:rFonts w:ascii="宋体" w:hAnsi="宋体" w:cs="宋体"/>
                <w:b/>
                <w:bCs/>
                <w:sz w:val="18"/>
                <w:szCs w:val="18"/>
              </w:rPr>
              <w:fldChar w:fldCharType="end"/>
            </w:r>
          </w:p>
        </w:tc>
        <w:tc>
          <w:tcPr>
            <w:tcW w:w="299"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1A17F3">
            <w:pPr>
              <w:jc w:val="center"/>
              <w:rPr>
                <w:rFonts w:ascii="宋体"/>
                <w:b/>
                <w:bCs/>
                <w:sz w:val="18"/>
                <w:szCs w:val="18"/>
              </w:rPr>
            </w:pPr>
            <w:r>
              <w:rPr>
                <w:rFonts w:ascii="宋体" w:hAnsi="宋体" w:cs="宋体"/>
                <w:b/>
                <w:bCs/>
                <w:sz w:val="18"/>
                <w:szCs w:val="18"/>
              </w:rPr>
              <w:fldChar w:fldCharType="begin"/>
            </w:r>
            <w:r>
              <w:rPr>
                <w:rFonts w:ascii="宋体" w:hAnsi="宋体" w:cs="宋体"/>
                <w:b/>
                <w:bCs/>
                <w:sz w:val="18"/>
                <w:szCs w:val="18"/>
              </w:rPr>
              <w:instrText xml:space="preserve"> =SUM(ABOVE) </w:instrText>
            </w:r>
            <w:r>
              <w:rPr>
                <w:rFonts w:ascii="宋体" w:hAnsi="宋体" w:cs="宋体"/>
                <w:b/>
                <w:bCs/>
                <w:sz w:val="18"/>
                <w:szCs w:val="18"/>
              </w:rPr>
              <w:fldChar w:fldCharType="separate"/>
            </w:r>
            <w:r>
              <w:rPr>
                <w:rFonts w:ascii="宋体" w:cs="宋体"/>
                <w:b/>
                <w:bCs/>
                <w:noProof/>
                <w:sz w:val="18"/>
                <w:szCs w:val="18"/>
              </w:rPr>
              <w:t>0</w:t>
            </w:r>
            <w:r>
              <w:rPr>
                <w:rFonts w:ascii="宋体" w:hAnsi="宋体" w:cs="宋体"/>
                <w:b/>
                <w:bCs/>
                <w:sz w:val="18"/>
                <w:szCs w:val="18"/>
              </w:rPr>
              <w:fldChar w:fldCharType="end"/>
            </w:r>
          </w:p>
        </w:tc>
        <w:tc>
          <w:tcPr>
            <w:tcW w:w="184"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5A23CD">
            <w:pPr>
              <w:jc w:val="center"/>
              <w:rPr>
                <w:rFonts w:ascii="宋体"/>
                <w:b/>
                <w:bCs/>
                <w:sz w:val="18"/>
                <w:szCs w:val="18"/>
              </w:rPr>
            </w:pPr>
            <w:r>
              <w:rPr>
                <w:rFonts w:ascii="宋体" w:hAnsi="宋体" w:cs="宋体"/>
                <w:b/>
                <w:bCs/>
                <w:sz w:val="18"/>
                <w:szCs w:val="18"/>
              </w:rPr>
              <w:fldChar w:fldCharType="begin"/>
            </w:r>
            <w:r>
              <w:rPr>
                <w:rFonts w:ascii="宋体" w:hAnsi="宋体" w:cs="宋体"/>
                <w:b/>
                <w:bCs/>
                <w:sz w:val="18"/>
                <w:szCs w:val="18"/>
              </w:rPr>
              <w:instrText xml:space="preserve"> =SUM(ABOVE) </w:instrText>
            </w:r>
            <w:r>
              <w:rPr>
                <w:rFonts w:ascii="宋体" w:hAnsi="宋体" w:cs="宋体"/>
                <w:b/>
                <w:bCs/>
                <w:sz w:val="18"/>
                <w:szCs w:val="18"/>
              </w:rPr>
              <w:fldChar w:fldCharType="separate"/>
            </w:r>
            <w:r>
              <w:rPr>
                <w:rFonts w:ascii="宋体" w:hAnsi="宋体" w:cs="宋体"/>
                <w:b/>
                <w:bCs/>
                <w:noProof/>
                <w:sz w:val="18"/>
                <w:szCs w:val="18"/>
              </w:rPr>
              <w:t>32</w:t>
            </w:r>
            <w:r>
              <w:rPr>
                <w:rFonts w:ascii="宋体" w:hAnsi="宋体" w:cs="宋体"/>
                <w:b/>
                <w:bCs/>
                <w:sz w:val="18"/>
                <w:szCs w:val="18"/>
              </w:rPr>
              <w:fldChar w:fldCharType="end"/>
            </w:r>
          </w:p>
        </w:tc>
        <w:tc>
          <w:tcPr>
            <w:tcW w:w="184"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B464F3">
            <w:pPr>
              <w:jc w:val="center"/>
              <w:rPr>
                <w:rFonts w:ascii="宋体"/>
                <w:b/>
                <w:bCs/>
                <w:sz w:val="18"/>
                <w:szCs w:val="18"/>
              </w:rPr>
            </w:pPr>
            <w:r>
              <w:rPr>
                <w:rFonts w:ascii="宋体" w:hAnsi="宋体" w:cs="宋体"/>
                <w:b/>
                <w:bCs/>
                <w:sz w:val="18"/>
                <w:szCs w:val="18"/>
              </w:rPr>
              <w:fldChar w:fldCharType="begin"/>
            </w:r>
            <w:r>
              <w:rPr>
                <w:rFonts w:ascii="宋体" w:hAnsi="宋体" w:cs="宋体"/>
                <w:b/>
                <w:bCs/>
                <w:sz w:val="18"/>
                <w:szCs w:val="18"/>
              </w:rPr>
              <w:instrText xml:space="preserve"> =SUM(ABOVE) </w:instrText>
            </w:r>
            <w:r>
              <w:rPr>
                <w:rFonts w:ascii="宋体" w:hAnsi="宋体" w:cs="宋体"/>
                <w:b/>
                <w:bCs/>
                <w:sz w:val="18"/>
                <w:szCs w:val="18"/>
              </w:rPr>
              <w:fldChar w:fldCharType="separate"/>
            </w:r>
            <w:r>
              <w:rPr>
                <w:rFonts w:ascii="宋体" w:hAnsi="宋体" w:cs="宋体"/>
                <w:b/>
                <w:bCs/>
                <w:noProof/>
                <w:sz w:val="18"/>
                <w:szCs w:val="18"/>
              </w:rPr>
              <w:t>416</w:t>
            </w:r>
            <w:r>
              <w:rPr>
                <w:rFonts w:ascii="宋体" w:hAnsi="宋体" w:cs="宋体"/>
                <w:b/>
                <w:bCs/>
                <w:sz w:val="18"/>
                <w:szCs w:val="18"/>
              </w:rPr>
              <w:fldChar w:fldCharType="end"/>
            </w:r>
          </w:p>
        </w:tc>
        <w:tc>
          <w:tcPr>
            <w:tcW w:w="187"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B464F3">
            <w:pPr>
              <w:jc w:val="center"/>
              <w:rPr>
                <w:rFonts w:ascii="宋体"/>
                <w:b/>
                <w:bCs/>
                <w:sz w:val="18"/>
                <w:szCs w:val="18"/>
              </w:rPr>
            </w:pPr>
          </w:p>
        </w:tc>
        <w:tc>
          <w:tcPr>
            <w:tcW w:w="193"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B464F3">
            <w:pPr>
              <w:jc w:val="center"/>
              <w:rPr>
                <w:rFonts w:ascii="宋体"/>
                <w:b/>
                <w:bCs/>
                <w:sz w:val="18"/>
                <w:szCs w:val="18"/>
              </w:rPr>
            </w:pPr>
          </w:p>
        </w:tc>
        <w:tc>
          <w:tcPr>
            <w:tcW w:w="198"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6A0628">
            <w:pPr>
              <w:jc w:val="center"/>
              <w:rPr>
                <w:rFonts w:ascii="宋体"/>
                <w:b/>
                <w:bCs/>
                <w:sz w:val="18"/>
                <w:szCs w:val="18"/>
              </w:rPr>
            </w:pPr>
            <w:r>
              <w:rPr>
                <w:rFonts w:ascii="宋体" w:hAnsi="宋体" w:cs="宋体"/>
                <w:b/>
                <w:bCs/>
                <w:sz w:val="18"/>
                <w:szCs w:val="18"/>
              </w:rPr>
              <w:fldChar w:fldCharType="begin"/>
            </w:r>
            <w:r>
              <w:rPr>
                <w:rFonts w:ascii="宋体" w:hAnsi="宋体" w:cs="宋体"/>
                <w:b/>
                <w:bCs/>
                <w:sz w:val="18"/>
                <w:szCs w:val="18"/>
              </w:rPr>
              <w:instrText xml:space="preserve"> =SUM(ABOVE) </w:instrText>
            </w:r>
            <w:r>
              <w:rPr>
                <w:rFonts w:ascii="宋体" w:hAnsi="宋体" w:cs="宋体"/>
                <w:b/>
                <w:bCs/>
                <w:sz w:val="18"/>
                <w:szCs w:val="18"/>
              </w:rPr>
              <w:fldChar w:fldCharType="separate"/>
            </w:r>
            <w:r>
              <w:rPr>
                <w:rFonts w:ascii="宋体" w:hAnsi="宋体" w:cs="宋体"/>
                <w:b/>
                <w:bCs/>
                <w:noProof/>
                <w:sz w:val="18"/>
                <w:szCs w:val="18"/>
              </w:rPr>
              <w:t>28</w:t>
            </w:r>
            <w:r>
              <w:rPr>
                <w:rFonts w:ascii="宋体" w:hAnsi="宋体" w:cs="宋体"/>
                <w:b/>
                <w:bCs/>
                <w:sz w:val="18"/>
                <w:szCs w:val="18"/>
              </w:rPr>
              <w:fldChar w:fldCharType="end"/>
            </w:r>
          </w:p>
        </w:tc>
        <w:tc>
          <w:tcPr>
            <w:tcW w:w="317"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5A23CD">
            <w:pPr>
              <w:jc w:val="center"/>
              <w:rPr>
                <w:rFonts w:ascii="宋体"/>
                <w:b/>
                <w:bCs/>
                <w:sz w:val="18"/>
                <w:szCs w:val="18"/>
              </w:rPr>
            </w:pPr>
            <w:r>
              <w:rPr>
                <w:rFonts w:ascii="宋体" w:hAnsi="宋体" w:cs="宋体"/>
                <w:b/>
                <w:bCs/>
                <w:sz w:val="18"/>
                <w:szCs w:val="18"/>
              </w:rPr>
              <w:t>10</w:t>
            </w:r>
          </w:p>
        </w:tc>
        <w:tc>
          <w:tcPr>
            <w:tcW w:w="318"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5A23CD">
            <w:pPr>
              <w:jc w:val="center"/>
              <w:rPr>
                <w:rFonts w:ascii="宋体"/>
                <w:b/>
                <w:bCs/>
                <w:sz w:val="18"/>
                <w:szCs w:val="18"/>
              </w:rPr>
            </w:pPr>
            <w:r>
              <w:rPr>
                <w:rFonts w:ascii="宋体" w:hAnsi="宋体" w:cs="宋体"/>
                <w:b/>
                <w:bCs/>
                <w:sz w:val="18"/>
                <w:szCs w:val="18"/>
              </w:rPr>
              <w:t>8</w:t>
            </w:r>
          </w:p>
        </w:tc>
        <w:tc>
          <w:tcPr>
            <w:tcW w:w="317"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5A23CD">
            <w:pPr>
              <w:jc w:val="center"/>
              <w:rPr>
                <w:rFonts w:ascii="宋体"/>
                <w:b/>
                <w:bCs/>
                <w:sz w:val="18"/>
                <w:szCs w:val="18"/>
              </w:rPr>
            </w:pPr>
            <w:r>
              <w:rPr>
                <w:rFonts w:ascii="宋体" w:hAnsi="宋体" w:cs="宋体"/>
                <w:b/>
                <w:bCs/>
                <w:sz w:val="18"/>
                <w:szCs w:val="18"/>
              </w:rPr>
              <w:t>8</w:t>
            </w:r>
          </w:p>
        </w:tc>
        <w:tc>
          <w:tcPr>
            <w:tcW w:w="319" w:type="pct"/>
            <w:tcBorders>
              <w:top w:val="single" w:sz="4" w:space="0" w:color="auto"/>
              <w:left w:val="single" w:sz="4" w:space="0" w:color="auto"/>
              <w:bottom w:val="single" w:sz="4" w:space="0" w:color="auto"/>
              <w:right w:val="single" w:sz="4" w:space="0" w:color="auto"/>
            </w:tcBorders>
            <w:vAlign w:val="bottom"/>
          </w:tcPr>
          <w:p w:rsidR="00FC0185" w:rsidRPr="00CB2D0B" w:rsidRDefault="00FC0185" w:rsidP="005A23CD">
            <w:pPr>
              <w:jc w:val="center"/>
              <w:rPr>
                <w:rFonts w:ascii="宋体"/>
                <w:b/>
                <w:bCs/>
                <w:sz w:val="18"/>
                <w:szCs w:val="18"/>
              </w:rPr>
            </w:pPr>
            <w:r>
              <w:rPr>
                <w:rFonts w:ascii="宋体" w:hAnsi="宋体" w:cs="宋体"/>
                <w:b/>
                <w:bCs/>
                <w:sz w:val="18"/>
                <w:szCs w:val="18"/>
              </w:rPr>
              <w:t>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val="restar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核</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心</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模</w:t>
            </w:r>
          </w:p>
          <w:p w:rsidR="00FC0185" w:rsidRPr="00CB2D0B" w:rsidRDefault="00FC0185" w:rsidP="005A23CD">
            <w:pPr>
              <w:spacing w:line="200" w:lineRule="exact"/>
              <w:jc w:val="center"/>
              <w:rPr>
                <w:rFonts w:ascii="宋体"/>
                <w:kern w:val="0"/>
                <w:sz w:val="18"/>
                <w:szCs w:val="18"/>
              </w:rPr>
            </w:pPr>
            <w:r w:rsidRPr="00CB2D0B">
              <w:rPr>
                <w:rFonts w:ascii="宋体" w:hAnsi="宋体" w:cs="宋体" w:hint="eastAsia"/>
                <w:kern w:val="0"/>
                <w:sz w:val="18"/>
                <w:szCs w:val="18"/>
              </w:rPr>
              <w:t>块</w:t>
            </w:r>
          </w:p>
        </w:tc>
        <w:tc>
          <w:tcPr>
            <w:tcW w:w="133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left"/>
              <w:rPr>
                <w:rFonts w:ascii="宋体"/>
                <w:sz w:val="18"/>
                <w:szCs w:val="18"/>
              </w:rPr>
            </w:pPr>
            <w:r w:rsidRPr="00CB2D0B">
              <w:rPr>
                <w:rFonts w:ascii="宋体" w:hAnsi="宋体" w:cs="宋体" w:hint="eastAsia"/>
                <w:sz w:val="18"/>
                <w:szCs w:val="18"/>
              </w:rPr>
              <w:t>机械制造</w:t>
            </w:r>
          </w:p>
        </w:tc>
        <w:tc>
          <w:tcPr>
            <w:tcW w:w="32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hAnsi="宋体" w:cs="宋体"/>
                <w:kern w:val="0"/>
                <w:sz w:val="18"/>
                <w:szCs w:val="18"/>
              </w:rPr>
              <w:t>64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64</w:t>
            </w:r>
          </w:p>
        </w:tc>
        <w:tc>
          <w:tcPr>
            <w:tcW w:w="29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snapToGrid w:val="0"/>
              <w:spacing w:line="200" w:lineRule="exact"/>
              <w:jc w:val="center"/>
              <w:rPr>
                <w:sz w:val="18"/>
                <w:szCs w:val="18"/>
              </w:rPr>
            </w:pPr>
            <w:r>
              <w:rPr>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hAnsi="宋体" w:cs="宋体"/>
                <w:kern w:val="0"/>
                <w:sz w:val="18"/>
                <w:szCs w:val="18"/>
              </w:rPr>
              <w:t>8</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56</w:t>
            </w:r>
          </w:p>
        </w:tc>
        <w:tc>
          <w:tcPr>
            <w:tcW w:w="18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3</w:t>
            </w: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191142">
            <w:pPr>
              <w:widowControl/>
              <w:jc w:val="center"/>
              <w:rPr>
                <w:rFonts w:ascii="宋体"/>
                <w:kern w:val="0"/>
                <w:sz w:val="18"/>
                <w:szCs w:val="18"/>
              </w:rPr>
            </w:pPr>
            <w:r>
              <w:rPr>
                <w:rFonts w:ascii="宋体" w:hAnsi="宋体" w:cs="宋体"/>
                <w:kern w:val="0"/>
                <w:sz w:val="18"/>
                <w:szCs w:val="18"/>
              </w:rPr>
              <w:t>4</w:t>
            </w: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hAnsi="宋体" w:cs="宋体"/>
                <w:kern w:val="0"/>
                <w:sz w:val="18"/>
                <w:szCs w:val="18"/>
              </w:rPr>
            </w:pPr>
            <w:r w:rsidRPr="00CB2D0B">
              <w:rPr>
                <w:rFonts w:ascii="宋体" w:hAnsi="宋体" w:cs="宋体"/>
                <w:kern w:val="0"/>
                <w:sz w:val="18"/>
                <w:szCs w:val="18"/>
              </w:rPr>
              <w:t>4</w:t>
            </w:r>
          </w:p>
        </w:tc>
        <w:tc>
          <w:tcPr>
            <w:tcW w:w="31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hAnsi="宋体" w:cs="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spacing w:line="200" w:lineRule="exact"/>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left"/>
              <w:rPr>
                <w:rFonts w:ascii="宋体"/>
                <w:kern w:val="0"/>
                <w:sz w:val="18"/>
                <w:szCs w:val="18"/>
              </w:rPr>
            </w:pPr>
            <w:r w:rsidRPr="00CB2D0B">
              <w:rPr>
                <w:rFonts w:ascii="宋体" w:hAnsi="宋体" w:cs="宋体" w:hint="eastAsia"/>
                <w:kern w:val="0"/>
                <w:sz w:val="18"/>
                <w:szCs w:val="18"/>
              </w:rPr>
              <w:t>单片机应用技术</w:t>
            </w:r>
          </w:p>
        </w:tc>
        <w:tc>
          <w:tcPr>
            <w:tcW w:w="32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hAnsi="宋体" w:cs="宋体"/>
                <w:kern w:val="0"/>
                <w:sz w:val="18"/>
                <w:szCs w:val="18"/>
              </w:rPr>
              <w:t>64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64</w:t>
            </w:r>
          </w:p>
        </w:tc>
        <w:tc>
          <w:tcPr>
            <w:tcW w:w="29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snapToGrid w:val="0"/>
              <w:spacing w:line="200" w:lineRule="exact"/>
              <w:jc w:val="center"/>
              <w:rPr>
                <w:sz w:val="18"/>
                <w:szCs w:val="18"/>
              </w:rPr>
            </w:pPr>
            <w:r>
              <w:rPr>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cs="宋体"/>
                <w:kern w:val="0"/>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hAnsi="宋体" w:cs="宋体"/>
                <w:kern w:val="0"/>
                <w:sz w:val="18"/>
                <w:szCs w:val="18"/>
              </w:rPr>
              <w:t>64</w:t>
            </w:r>
          </w:p>
        </w:tc>
        <w:tc>
          <w:tcPr>
            <w:tcW w:w="18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3</w:t>
            </w:r>
          </w:p>
        </w:tc>
        <w:tc>
          <w:tcPr>
            <w:tcW w:w="19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hAnsi="宋体" w:cs="宋体"/>
                <w:kern w:val="0"/>
                <w:sz w:val="18"/>
                <w:szCs w:val="18"/>
              </w:rPr>
              <w:t>4</w:t>
            </w: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4</w:t>
            </w:r>
          </w:p>
        </w:tc>
        <w:tc>
          <w:tcPr>
            <w:tcW w:w="31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left"/>
              <w:rPr>
                <w:rFonts w:ascii="宋体"/>
                <w:kern w:val="0"/>
                <w:sz w:val="18"/>
                <w:szCs w:val="18"/>
              </w:rPr>
            </w:pPr>
            <w:r w:rsidRPr="008E5D18">
              <w:rPr>
                <w:rFonts w:ascii="宋体" w:hAnsi="宋体" w:cs="宋体" w:hint="eastAsia"/>
                <w:kern w:val="0"/>
                <w:sz w:val="18"/>
                <w:szCs w:val="18"/>
              </w:rPr>
              <w:t>电机与电力拖动</w:t>
            </w:r>
          </w:p>
        </w:tc>
        <w:tc>
          <w:tcPr>
            <w:tcW w:w="32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64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64</w:t>
            </w:r>
          </w:p>
        </w:tc>
        <w:tc>
          <w:tcPr>
            <w:tcW w:w="299" w:type="pct"/>
            <w:tcBorders>
              <w:top w:val="single" w:sz="4" w:space="0" w:color="auto"/>
              <w:left w:val="single" w:sz="4" w:space="0" w:color="auto"/>
              <w:bottom w:val="single" w:sz="4" w:space="0" w:color="auto"/>
              <w:right w:val="single" w:sz="4" w:space="0" w:color="auto"/>
            </w:tcBorders>
            <w:vAlign w:val="center"/>
          </w:tcPr>
          <w:p w:rsidR="00FC0185" w:rsidRDefault="00FC0185" w:rsidP="0002304E">
            <w:pPr>
              <w:spacing w:line="200" w:lineRule="exact"/>
              <w:jc w:val="center"/>
              <w:rPr>
                <w:sz w:val="18"/>
                <w:szCs w:val="18"/>
              </w:rPr>
            </w:pPr>
            <w:r>
              <w:rPr>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8</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56</w:t>
            </w:r>
          </w:p>
        </w:tc>
        <w:tc>
          <w:tcPr>
            <w:tcW w:w="18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sidRPr="00CB2D0B">
              <w:rPr>
                <w:rFonts w:ascii="宋体" w:hAnsi="宋体" w:cs="宋体"/>
                <w:kern w:val="0"/>
                <w:sz w:val="18"/>
                <w:szCs w:val="18"/>
              </w:rPr>
              <w:t>3</w:t>
            </w: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4</w:t>
            </w: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4</w:t>
            </w:r>
          </w:p>
        </w:tc>
        <w:tc>
          <w:tcPr>
            <w:tcW w:w="31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rsidR="00FC0185" w:rsidRPr="008E5D18" w:rsidRDefault="00FC0185" w:rsidP="0080447D">
            <w:pPr>
              <w:widowControl/>
              <w:jc w:val="left"/>
              <w:rPr>
                <w:rFonts w:ascii="宋体"/>
                <w:kern w:val="0"/>
                <w:sz w:val="18"/>
                <w:szCs w:val="18"/>
              </w:rPr>
            </w:pPr>
            <w:r w:rsidRPr="008E5D18">
              <w:rPr>
                <w:rFonts w:ascii="宋体" w:hAnsi="宋体" w:cs="宋体" w:hint="eastAsia"/>
                <w:kern w:val="0"/>
                <w:sz w:val="18"/>
                <w:szCs w:val="18"/>
              </w:rPr>
              <w:t>工厂电气控制</w:t>
            </w:r>
          </w:p>
        </w:tc>
        <w:tc>
          <w:tcPr>
            <w:tcW w:w="32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60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60</w:t>
            </w:r>
          </w:p>
        </w:tc>
        <w:tc>
          <w:tcPr>
            <w:tcW w:w="299" w:type="pct"/>
            <w:tcBorders>
              <w:top w:val="single" w:sz="4" w:space="0" w:color="auto"/>
              <w:left w:val="single" w:sz="4" w:space="0" w:color="auto"/>
              <w:bottom w:val="single" w:sz="4" w:space="0" w:color="auto"/>
              <w:right w:val="single" w:sz="4" w:space="0" w:color="auto"/>
            </w:tcBorders>
            <w:vAlign w:val="center"/>
          </w:tcPr>
          <w:p w:rsidR="00FC0185" w:rsidRDefault="00FC0185" w:rsidP="0002304E">
            <w:pPr>
              <w:spacing w:line="200" w:lineRule="exact"/>
              <w:jc w:val="center"/>
              <w:rPr>
                <w:sz w:val="18"/>
                <w:szCs w:val="18"/>
              </w:rPr>
            </w:pPr>
            <w:r>
              <w:rPr>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8</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52</w:t>
            </w:r>
          </w:p>
        </w:tc>
        <w:tc>
          <w:tcPr>
            <w:tcW w:w="18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4</w:t>
            </w: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4</w:t>
            </w: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left"/>
              <w:rPr>
                <w:rFonts w:ascii="宋体"/>
                <w:kern w:val="0"/>
                <w:sz w:val="18"/>
                <w:szCs w:val="18"/>
              </w:rPr>
            </w:pPr>
            <w:r w:rsidRPr="00CB2D0B">
              <w:rPr>
                <w:rFonts w:ascii="宋体" w:hAnsi="宋体" w:cs="宋体" w:hint="eastAsia"/>
                <w:kern w:val="0"/>
                <w:sz w:val="18"/>
                <w:szCs w:val="18"/>
              </w:rPr>
              <w:t>可编程控制器</w:t>
            </w:r>
          </w:p>
        </w:tc>
        <w:tc>
          <w:tcPr>
            <w:tcW w:w="32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r w:rsidRPr="00CB2D0B">
              <w:rPr>
                <w:rFonts w:ascii="宋体" w:hAnsi="宋体" w:cs="宋体"/>
                <w:kern w:val="0"/>
                <w:sz w:val="18"/>
                <w:szCs w:val="18"/>
              </w:rPr>
              <w:t>60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sidRPr="00CB2D0B">
              <w:rPr>
                <w:rFonts w:ascii="宋体" w:hAnsi="宋体" w:cs="宋体"/>
                <w:kern w:val="0"/>
                <w:sz w:val="18"/>
                <w:szCs w:val="18"/>
              </w:rPr>
              <w:t>60</w:t>
            </w:r>
          </w:p>
        </w:tc>
        <w:tc>
          <w:tcPr>
            <w:tcW w:w="299" w:type="pct"/>
            <w:tcBorders>
              <w:top w:val="single" w:sz="4" w:space="0" w:color="auto"/>
              <w:left w:val="single" w:sz="4" w:space="0" w:color="auto"/>
              <w:bottom w:val="single" w:sz="4" w:space="0" w:color="auto"/>
              <w:right w:val="single" w:sz="4" w:space="0" w:color="auto"/>
            </w:tcBorders>
            <w:vAlign w:val="center"/>
          </w:tcPr>
          <w:p w:rsidR="00FC0185" w:rsidRDefault="00FC0185" w:rsidP="0002304E">
            <w:pPr>
              <w:spacing w:line="200" w:lineRule="exact"/>
              <w:jc w:val="center"/>
              <w:rPr>
                <w:sz w:val="18"/>
                <w:szCs w:val="18"/>
              </w:rPr>
            </w:pPr>
            <w:r>
              <w:rPr>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r>
              <w:rPr>
                <w:rFonts w:ascii="宋体" w:cs="宋体"/>
                <w:kern w:val="0"/>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80447D">
            <w:pPr>
              <w:widowControl/>
              <w:jc w:val="center"/>
              <w:rPr>
                <w:rFonts w:ascii="宋体"/>
                <w:kern w:val="0"/>
                <w:sz w:val="18"/>
                <w:szCs w:val="18"/>
              </w:rPr>
            </w:pPr>
            <w:r>
              <w:rPr>
                <w:rFonts w:ascii="宋体" w:hAnsi="宋体" w:cs="宋体"/>
                <w:kern w:val="0"/>
                <w:sz w:val="18"/>
                <w:szCs w:val="18"/>
              </w:rPr>
              <w:t>60</w:t>
            </w:r>
          </w:p>
        </w:tc>
        <w:tc>
          <w:tcPr>
            <w:tcW w:w="18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jc w:val="center"/>
              <w:rPr>
                <w:rFonts w:ascii="宋体"/>
                <w:kern w:val="0"/>
                <w:sz w:val="18"/>
                <w:szCs w:val="18"/>
              </w:rPr>
            </w:pPr>
            <w:r>
              <w:rPr>
                <w:rFonts w:ascii="宋体" w:hAnsi="宋体" w:cs="宋体"/>
                <w:kern w:val="0"/>
                <w:sz w:val="18"/>
                <w:szCs w:val="18"/>
              </w:rPr>
              <w:t>4</w:t>
            </w:r>
          </w:p>
        </w:tc>
        <w:tc>
          <w:tcPr>
            <w:tcW w:w="19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r>
              <w:rPr>
                <w:rFonts w:ascii="宋体" w:hAnsi="宋体" w:cs="宋体"/>
                <w:kern w:val="0"/>
                <w:sz w:val="18"/>
                <w:szCs w:val="18"/>
              </w:rPr>
              <w:t>4</w:t>
            </w: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r w:rsidRPr="00CB2D0B">
              <w:rPr>
                <w:rFonts w:ascii="宋体" w:hAnsi="宋体" w:cs="宋体"/>
                <w:kern w:val="0"/>
                <w:sz w:val="18"/>
                <w:szCs w:val="18"/>
              </w:rPr>
              <w:t>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left"/>
              <w:rPr>
                <w:rFonts w:ascii="宋体"/>
                <w:kern w:val="0"/>
                <w:sz w:val="18"/>
                <w:szCs w:val="18"/>
              </w:rPr>
            </w:pPr>
            <w:r w:rsidRPr="0002304E">
              <w:rPr>
                <w:rFonts w:ascii="宋体" w:hAnsi="宋体" w:cs="宋体" w:hint="eastAsia"/>
                <w:kern w:val="0"/>
                <w:sz w:val="18"/>
                <w:szCs w:val="18"/>
              </w:rPr>
              <w:t>工业机器人应用</w:t>
            </w:r>
          </w:p>
        </w:tc>
        <w:tc>
          <w:tcPr>
            <w:tcW w:w="32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r>
              <w:rPr>
                <w:rFonts w:ascii="宋体" w:hAnsi="宋体" w:cs="宋体"/>
                <w:kern w:val="0"/>
                <w:sz w:val="18"/>
                <w:szCs w:val="18"/>
              </w:rPr>
              <w:t>60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02304E">
            <w:pPr>
              <w:widowControl/>
              <w:jc w:val="center"/>
              <w:rPr>
                <w:rFonts w:ascii="宋体"/>
                <w:kern w:val="0"/>
                <w:sz w:val="18"/>
                <w:szCs w:val="18"/>
              </w:rPr>
            </w:pPr>
            <w:r>
              <w:rPr>
                <w:rFonts w:ascii="宋体" w:hAnsi="宋体" w:cs="宋体"/>
                <w:kern w:val="0"/>
                <w:sz w:val="18"/>
                <w:szCs w:val="18"/>
              </w:rPr>
              <w:t>60</w:t>
            </w:r>
          </w:p>
        </w:tc>
        <w:tc>
          <w:tcPr>
            <w:tcW w:w="299" w:type="pct"/>
            <w:tcBorders>
              <w:top w:val="single" w:sz="4" w:space="0" w:color="auto"/>
              <w:left w:val="single" w:sz="4" w:space="0" w:color="auto"/>
              <w:bottom w:val="single" w:sz="4" w:space="0" w:color="auto"/>
              <w:right w:val="single" w:sz="4" w:space="0" w:color="auto"/>
            </w:tcBorders>
            <w:vAlign w:val="center"/>
          </w:tcPr>
          <w:p w:rsidR="00FC0185" w:rsidRPr="0002304E" w:rsidRDefault="00FC0185" w:rsidP="0002304E">
            <w:pPr>
              <w:spacing w:line="200" w:lineRule="exact"/>
              <w:jc w:val="center"/>
              <w:rPr>
                <w:rFonts w:ascii="宋体"/>
                <w:kern w:val="0"/>
                <w:sz w:val="18"/>
                <w:szCs w:val="18"/>
              </w:rPr>
            </w:pPr>
            <w:r>
              <w:rPr>
                <w:rFonts w:ascii="宋体" w:cs="宋体"/>
                <w:kern w:val="0"/>
                <w:sz w:val="18"/>
                <w:szCs w:val="18"/>
              </w:rPr>
              <w:t>0</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02304E" w:rsidRDefault="00FC0185" w:rsidP="005A23CD">
            <w:pPr>
              <w:widowControl/>
              <w:jc w:val="center"/>
              <w:rPr>
                <w:rFonts w:ascii="宋体"/>
                <w:kern w:val="0"/>
                <w:sz w:val="18"/>
                <w:szCs w:val="18"/>
              </w:rPr>
            </w:pPr>
            <w:r>
              <w:rPr>
                <w:rFonts w:ascii="宋体" w:hAnsi="宋体" w:cs="宋体"/>
                <w:kern w:val="0"/>
                <w:sz w:val="18"/>
                <w:szCs w:val="18"/>
              </w:rPr>
              <w:t>8</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02304E" w:rsidRDefault="00FC0185" w:rsidP="0080447D">
            <w:pPr>
              <w:widowControl/>
              <w:jc w:val="center"/>
              <w:rPr>
                <w:rFonts w:ascii="宋体"/>
                <w:kern w:val="0"/>
                <w:sz w:val="18"/>
                <w:szCs w:val="18"/>
              </w:rPr>
            </w:pPr>
            <w:r>
              <w:rPr>
                <w:rFonts w:ascii="宋体" w:hAnsi="宋体" w:cs="宋体"/>
                <w:kern w:val="0"/>
                <w:sz w:val="18"/>
                <w:szCs w:val="18"/>
              </w:rPr>
              <w:t>52</w:t>
            </w:r>
          </w:p>
        </w:tc>
        <w:tc>
          <w:tcPr>
            <w:tcW w:w="187" w:type="pct"/>
            <w:tcBorders>
              <w:top w:val="single" w:sz="4" w:space="0" w:color="auto"/>
              <w:left w:val="single" w:sz="4" w:space="0" w:color="auto"/>
              <w:bottom w:val="single" w:sz="4" w:space="0" w:color="auto"/>
              <w:right w:val="single" w:sz="4" w:space="0" w:color="auto"/>
            </w:tcBorders>
            <w:vAlign w:val="center"/>
          </w:tcPr>
          <w:p w:rsidR="00FC0185" w:rsidRPr="0002304E" w:rsidRDefault="00FC0185" w:rsidP="00B464F3">
            <w:pPr>
              <w:widowControl/>
              <w:jc w:val="center"/>
              <w:rPr>
                <w:rFonts w:ascii="宋体"/>
                <w:kern w:val="0"/>
                <w:sz w:val="18"/>
                <w:szCs w:val="18"/>
              </w:rPr>
            </w:pPr>
            <w:r>
              <w:rPr>
                <w:rFonts w:ascii="宋体" w:hAnsi="宋体" w:cs="宋体"/>
                <w:kern w:val="0"/>
                <w:sz w:val="18"/>
                <w:szCs w:val="18"/>
              </w:rPr>
              <w:t>4</w:t>
            </w: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02304E" w:rsidRDefault="00FC0185" w:rsidP="00B464F3">
            <w:pPr>
              <w:widowControl/>
              <w:jc w:val="center"/>
              <w:rPr>
                <w:rFonts w:ascii="宋体"/>
                <w:kern w:val="0"/>
                <w:sz w:val="18"/>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FC0185" w:rsidRDefault="00FC0185" w:rsidP="005A23CD">
            <w:pPr>
              <w:widowControl/>
              <w:jc w:val="center"/>
              <w:rPr>
                <w:rFonts w:ascii="宋体"/>
                <w:kern w:val="0"/>
                <w:sz w:val="18"/>
                <w:szCs w:val="18"/>
              </w:rPr>
            </w:pPr>
            <w:r>
              <w:rPr>
                <w:rFonts w:ascii="宋体" w:hAnsi="宋体" w:cs="宋体"/>
                <w:kern w:val="0"/>
                <w:sz w:val="18"/>
                <w:szCs w:val="18"/>
              </w:rPr>
              <w:t>4</w:t>
            </w: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p>
        </w:tc>
        <w:tc>
          <w:tcPr>
            <w:tcW w:w="317"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jc w:val="center"/>
              <w:rPr>
                <w:rFonts w:ascii="宋体"/>
                <w:kern w:val="0"/>
                <w:sz w:val="18"/>
                <w:szCs w:val="18"/>
              </w:rPr>
            </w:pPr>
            <w:r>
              <w:rPr>
                <w:rFonts w:ascii="宋体" w:hAnsi="宋体" w:cs="宋体"/>
                <w:kern w:val="0"/>
                <w:sz w:val="18"/>
                <w:szCs w:val="18"/>
              </w:rPr>
              <w:t>4</w:t>
            </w: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141" w:type="pct"/>
            <w:vMerge/>
            <w:tcBorders>
              <w:top w:val="single" w:sz="4" w:space="0" w:color="auto"/>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0" w:type="pct"/>
            <w:vMerge/>
            <w:tcBorders>
              <w:left w:val="single" w:sz="4" w:space="0" w:color="auto"/>
              <w:bottom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5A23CD">
            <w:pPr>
              <w:widowControl/>
              <w:spacing w:line="200" w:lineRule="exact"/>
              <w:jc w:val="center"/>
              <w:rPr>
                <w:rFonts w:ascii="宋体"/>
                <w:b/>
                <w:bCs/>
                <w:kern w:val="0"/>
                <w:sz w:val="18"/>
                <w:szCs w:val="18"/>
              </w:rPr>
            </w:pPr>
            <w:r w:rsidRPr="00CB2D0B">
              <w:rPr>
                <w:rFonts w:ascii="宋体" w:hAnsi="宋体" w:cs="宋体" w:hint="eastAsia"/>
                <w:b/>
                <w:bCs/>
                <w:kern w:val="0"/>
                <w:sz w:val="18"/>
                <w:szCs w:val="18"/>
              </w:rPr>
              <w:t>小</w:t>
            </w:r>
            <w:r w:rsidRPr="00CB2D0B">
              <w:rPr>
                <w:rFonts w:ascii="宋体" w:hAnsi="宋体" w:cs="宋体"/>
                <w:b/>
                <w:bCs/>
                <w:kern w:val="0"/>
                <w:sz w:val="18"/>
                <w:szCs w:val="18"/>
              </w:rPr>
              <w:t xml:space="preserve">       </w:t>
            </w:r>
            <w:r w:rsidRPr="00CB2D0B">
              <w:rPr>
                <w:rFonts w:ascii="宋体" w:hAnsi="宋体" w:cs="宋体" w:hint="eastAsia"/>
                <w:b/>
                <w:bCs/>
                <w:kern w:val="0"/>
                <w:sz w:val="18"/>
                <w:szCs w:val="18"/>
              </w:rPr>
              <w:t>计</w:t>
            </w:r>
          </w:p>
        </w:tc>
        <w:tc>
          <w:tcPr>
            <w:tcW w:w="328" w:type="pct"/>
            <w:tcBorders>
              <w:top w:val="single" w:sz="4" w:space="0" w:color="auto"/>
              <w:left w:val="nil"/>
              <w:bottom w:val="single" w:sz="4" w:space="0" w:color="auto"/>
              <w:right w:val="single" w:sz="4" w:space="0" w:color="auto"/>
            </w:tcBorders>
            <w:vAlign w:val="bottom"/>
          </w:tcPr>
          <w:p w:rsidR="00FC0185" w:rsidRPr="00CB2D0B" w:rsidRDefault="00FC0185" w:rsidP="0002304E">
            <w:pPr>
              <w:jc w:val="center"/>
              <w:rPr>
                <w:rFonts w:ascii="宋体"/>
                <w:b/>
                <w:bCs/>
                <w:sz w:val="18"/>
                <w:szCs w:val="18"/>
              </w:rPr>
            </w:pPr>
            <w:r>
              <w:rPr>
                <w:rFonts w:ascii="宋体" w:hAnsi="宋体" w:cs="宋体"/>
                <w:b/>
                <w:bCs/>
                <w:sz w:val="18"/>
                <w:szCs w:val="18"/>
              </w:rPr>
              <w:t>372</w:t>
            </w:r>
          </w:p>
        </w:tc>
        <w:tc>
          <w:tcPr>
            <w:tcW w:w="184" w:type="pct"/>
            <w:tcBorders>
              <w:top w:val="single" w:sz="4" w:space="0" w:color="auto"/>
              <w:left w:val="nil"/>
              <w:bottom w:val="single" w:sz="4" w:space="0" w:color="auto"/>
              <w:right w:val="single" w:sz="4" w:space="0" w:color="auto"/>
            </w:tcBorders>
            <w:vAlign w:val="bottom"/>
          </w:tcPr>
          <w:p w:rsidR="00FC0185" w:rsidRPr="00CB2D0B" w:rsidRDefault="00FC0185" w:rsidP="0002304E">
            <w:pPr>
              <w:jc w:val="center"/>
              <w:rPr>
                <w:rFonts w:ascii="宋体"/>
                <w:b/>
                <w:bCs/>
                <w:sz w:val="18"/>
                <w:szCs w:val="18"/>
              </w:rPr>
            </w:pPr>
            <w:r>
              <w:rPr>
                <w:rFonts w:ascii="宋体" w:hAnsi="宋体" w:cs="宋体"/>
                <w:b/>
                <w:bCs/>
                <w:sz w:val="18"/>
                <w:szCs w:val="18"/>
              </w:rPr>
              <w:t>372</w:t>
            </w:r>
          </w:p>
        </w:tc>
        <w:tc>
          <w:tcPr>
            <w:tcW w:w="299" w:type="pct"/>
            <w:tcBorders>
              <w:top w:val="single" w:sz="4" w:space="0" w:color="auto"/>
              <w:left w:val="nil"/>
              <w:bottom w:val="single" w:sz="4" w:space="0" w:color="auto"/>
              <w:right w:val="single" w:sz="4" w:space="0" w:color="auto"/>
            </w:tcBorders>
            <w:vAlign w:val="bottom"/>
          </w:tcPr>
          <w:p w:rsidR="00FC0185" w:rsidRPr="00CB2D0B" w:rsidRDefault="00FC0185" w:rsidP="001A17F3">
            <w:pPr>
              <w:jc w:val="center"/>
              <w:rPr>
                <w:rFonts w:ascii="宋体"/>
                <w:b/>
                <w:bCs/>
                <w:sz w:val="18"/>
                <w:szCs w:val="18"/>
              </w:rPr>
            </w:pPr>
            <w:r>
              <w:rPr>
                <w:rFonts w:ascii="宋体" w:cs="宋体"/>
                <w:b/>
                <w:bCs/>
                <w:sz w:val="18"/>
                <w:szCs w:val="18"/>
              </w:rPr>
              <w:t>0</w:t>
            </w: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02304E">
            <w:pPr>
              <w:widowControl/>
              <w:spacing w:line="200" w:lineRule="exact"/>
              <w:jc w:val="center"/>
              <w:rPr>
                <w:rFonts w:ascii="宋体"/>
                <w:b/>
                <w:bCs/>
                <w:kern w:val="0"/>
                <w:sz w:val="18"/>
                <w:szCs w:val="18"/>
              </w:rPr>
            </w:pPr>
            <w:r>
              <w:rPr>
                <w:rFonts w:ascii="宋体" w:hAnsi="宋体" w:cs="宋体"/>
                <w:b/>
                <w:bCs/>
                <w:kern w:val="0"/>
                <w:sz w:val="18"/>
                <w:szCs w:val="18"/>
              </w:rPr>
              <w:fldChar w:fldCharType="begin"/>
            </w:r>
            <w:r>
              <w:rPr>
                <w:rFonts w:ascii="宋体" w:hAnsi="宋体" w:cs="宋体"/>
                <w:b/>
                <w:bCs/>
                <w:kern w:val="0"/>
                <w:sz w:val="18"/>
                <w:szCs w:val="18"/>
              </w:rPr>
              <w:instrText xml:space="preserve"> =SUM(ABOVE) </w:instrText>
            </w:r>
            <w:r>
              <w:rPr>
                <w:rFonts w:ascii="宋体" w:hAnsi="宋体" w:cs="宋体"/>
                <w:b/>
                <w:bCs/>
                <w:kern w:val="0"/>
                <w:sz w:val="18"/>
                <w:szCs w:val="18"/>
              </w:rPr>
              <w:fldChar w:fldCharType="separate"/>
            </w:r>
            <w:r>
              <w:rPr>
                <w:rFonts w:ascii="宋体" w:hAnsi="宋体" w:cs="宋体"/>
                <w:b/>
                <w:bCs/>
                <w:noProof/>
                <w:kern w:val="0"/>
                <w:sz w:val="18"/>
                <w:szCs w:val="18"/>
              </w:rPr>
              <w:t>32</w:t>
            </w:r>
            <w:r>
              <w:rPr>
                <w:rFonts w:ascii="宋体" w:hAnsi="宋体" w:cs="宋体"/>
                <w:b/>
                <w:bCs/>
                <w:kern w:val="0"/>
                <w:sz w:val="18"/>
                <w:szCs w:val="18"/>
              </w:rPr>
              <w:fldChar w:fldCharType="end"/>
            </w: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BA28C6">
            <w:pPr>
              <w:widowControl/>
              <w:spacing w:line="200" w:lineRule="exact"/>
              <w:jc w:val="center"/>
              <w:rPr>
                <w:rFonts w:ascii="宋体"/>
                <w:b/>
                <w:bCs/>
                <w:kern w:val="0"/>
                <w:sz w:val="18"/>
                <w:szCs w:val="18"/>
              </w:rPr>
            </w:pPr>
            <w:r>
              <w:rPr>
                <w:rFonts w:ascii="宋体" w:hAnsi="宋体" w:cs="宋体"/>
                <w:b/>
                <w:bCs/>
                <w:kern w:val="0"/>
                <w:sz w:val="18"/>
                <w:szCs w:val="18"/>
              </w:rPr>
              <w:t>340</w:t>
            </w:r>
          </w:p>
        </w:tc>
        <w:tc>
          <w:tcPr>
            <w:tcW w:w="187" w:type="pct"/>
            <w:tcBorders>
              <w:top w:val="single" w:sz="4" w:space="0" w:color="auto"/>
              <w:left w:val="nil"/>
              <w:bottom w:val="single" w:sz="4" w:space="0" w:color="auto"/>
              <w:right w:val="single" w:sz="4" w:space="0" w:color="auto"/>
            </w:tcBorders>
          </w:tcPr>
          <w:p w:rsidR="00FC0185" w:rsidRDefault="00FC0185" w:rsidP="001A17F3">
            <w:pPr>
              <w:widowControl/>
              <w:spacing w:line="200" w:lineRule="exact"/>
              <w:jc w:val="center"/>
              <w:rPr>
                <w:rFonts w:ascii="宋体"/>
                <w:b/>
                <w:bCs/>
                <w:kern w:val="0"/>
                <w:sz w:val="18"/>
                <w:szCs w:val="18"/>
              </w:rPr>
            </w:pPr>
          </w:p>
        </w:tc>
        <w:tc>
          <w:tcPr>
            <w:tcW w:w="193" w:type="pct"/>
            <w:tcBorders>
              <w:top w:val="single" w:sz="4" w:space="0" w:color="auto"/>
              <w:left w:val="single" w:sz="4" w:space="0" w:color="auto"/>
              <w:bottom w:val="single" w:sz="4" w:space="0" w:color="auto"/>
              <w:right w:val="single" w:sz="4" w:space="0" w:color="auto"/>
            </w:tcBorders>
          </w:tcPr>
          <w:p w:rsidR="00FC0185" w:rsidRDefault="00FC0185" w:rsidP="001A17F3">
            <w:pPr>
              <w:widowControl/>
              <w:spacing w:line="200" w:lineRule="exact"/>
              <w:jc w:val="center"/>
              <w:rPr>
                <w:rFonts w:ascii="宋体"/>
                <w:b/>
                <w:bCs/>
                <w:kern w:val="0"/>
                <w:sz w:val="18"/>
                <w:szCs w:val="18"/>
              </w:rPr>
            </w:pPr>
          </w:p>
        </w:tc>
        <w:tc>
          <w:tcPr>
            <w:tcW w:w="198"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6A0628">
            <w:pPr>
              <w:widowControl/>
              <w:spacing w:line="200" w:lineRule="exact"/>
              <w:jc w:val="center"/>
              <w:rPr>
                <w:rFonts w:ascii="宋体"/>
                <w:b/>
                <w:bCs/>
                <w:kern w:val="0"/>
                <w:sz w:val="18"/>
                <w:szCs w:val="18"/>
              </w:rPr>
            </w:pPr>
            <w:r>
              <w:rPr>
                <w:rFonts w:ascii="宋体" w:hAnsi="宋体" w:cs="宋体"/>
                <w:b/>
                <w:bCs/>
                <w:kern w:val="0"/>
                <w:sz w:val="18"/>
                <w:szCs w:val="18"/>
              </w:rPr>
              <w:t>24</w:t>
            </w: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cs="宋体"/>
                <w:b/>
                <w:bCs/>
                <w:kern w:val="0"/>
                <w:sz w:val="18"/>
                <w:szCs w:val="18"/>
              </w:rPr>
            </w:pPr>
            <w:r w:rsidRPr="00CB2D0B">
              <w:rPr>
                <w:rFonts w:ascii="宋体" w:cs="宋体"/>
                <w:b/>
                <w:bCs/>
                <w:kern w:val="0"/>
                <w:sz w:val="18"/>
                <w:szCs w:val="18"/>
              </w:rPr>
              <w:t>0</w:t>
            </w:r>
          </w:p>
        </w:tc>
        <w:tc>
          <w:tcPr>
            <w:tcW w:w="318"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cs="宋体"/>
                <w:b/>
                <w:bCs/>
                <w:kern w:val="0"/>
                <w:sz w:val="18"/>
                <w:szCs w:val="18"/>
              </w:rPr>
            </w:pPr>
            <w:r w:rsidRPr="00CB2D0B">
              <w:rPr>
                <w:rFonts w:ascii="宋体" w:cs="宋体"/>
                <w:b/>
                <w:bCs/>
                <w:kern w:val="0"/>
                <w:sz w:val="18"/>
                <w:szCs w:val="18"/>
              </w:rPr>
              <w:t>0</w:t>
            </w:r>
          </w:p>
        </w:tc>
        <w:tc>
          <w:tcPr>
            <w:tcW w:w="317"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Pr>
                <w:rFonts w:ascii="宋体" w:hAnsi="宋体" w:cs="宋体"/>
                <w:b/>
                <w:bCs/>
                <w:kern w:val="0"/>
                <w:sz w:val="18"/>
                <w:szCs w:val="18"/>
              </w:rPr>
              <w:t>12</w:t>
            </w:r>
          </w:p>
        </w:tc>
        <w:tc>
          <w:tcPr>
            <w:tcW w:w="319"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r>
              <w:rPr>
                <w:rFonts w:ascii="宋体" w:hAnsi="宋体" w:cs="宋体"/>
                <w:b/>
                <w:bCs/>
                <w:kern w:val="0"/>
                <w:sz w:val="18"/>
                <w:szCs w:val="18"/>
              </w:rPr>
              <w:t>12</w:t>
            </w: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b/>
                <w:bCs/>
                <w:kern w:val="0"/>
                <w:sz w:val="18"/>
                <w:szCs w:val="18"/>
              </w:rPr>
            </w:pPr>
          </w:p>
        </w:tc>
        <w:tc>
          <w:tcPr>
            <w:tcW w:w="184" w:type="pct"/>
            <w:tcBorders>
              <w:top w:val="single" w:sz="4" w:space="0" w:color="auto"/>
              <w:left w:val="nil"/>
              <w:bottom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p>
        </w:tc>
      </w:tr>
      <w:tr w:rsidR="00FC0185" w:rsidRPr="00CB2D0B">
        <w:trPr>
          <w:trHeight w:val="270"/>
          <w:jc w:val="center"/>
        </w:trPr>
        <w:tc>
          <w:tcPr>
            <w:tcW w:w="271" w:type="pct"/>
            <w:gridSpan w:val="2"/>
            <w:vMerge w:val="restart"/>
            <w:tcBorders>
              <w:top w:val="nil"/>
              <w:left w:val="single" w:sz="4" w:space="0" w:color="auto"/>
              <w:right w:val="single" w:sz="4" w:space="0" w:color="auto"/>
            </w:tcBorders>
            <w:vAlign w:val="center"/>
          </w:tcPr>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集</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中</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实</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践</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教</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学</w:t>
            </w:r>
          </w:p>
          <w:p w:rsidR="00FC0185" w:rsidRPr="00CB2D0B" w:rsidRDefault="00FC0185" w:rsidP="005A23CD">
            <w:pPr>
              <w:widowControl/>
              <w:spacing w:line="200" w:lineRule="exact"/>
              <w:jc w:val="center"/>
              <w:rPr>
                <w:rFonts w:ascii="宋体"/>
                <w:kern w:val="0"/>
                <w:sz w:val="18"/>
                <w:szCs w:val="18"/>
              </w:rPr>
            </w:pPr>
            <w:r w:rsidRPr="00CB2D0B">
              <w:rPr>
                <w:rFonts w:ascii="宋体" w:hAnsi="宋体" w:cs="宋体" w:hint="eastAsia"/>
                <w:kern w:val="0"/>
                <w:sz w:val="18"/>
                <w:szCs w:val="18"/>
              </w:rPr>
              <w:t>课</w:t>
            </w:r>
          </w:p>
        </w:tc>
        <w:tc>
          <w:tcPr>
            <w:tcW w:w="1333" w:type="pct"/>
            <w:tcBorders>
              <w:top w:val="nil"/>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left"/>
              <w:rPr>
                <w:color w:val="0000FF"/>
                <w:sz w:val="18"/>
                <w:szCs w:val="18"/>
              </w:rPr>
            </w:pPr>
            <w:r w:rsidRPr="00CB2D0B">
              <w:rPr>
                <w:rFonts w:cs="宋体" w:hint="eastAsia"/>
                <w:color w:val="0000FF"/>
                <w:sz w:val="18"/>
                <w:szCs w:val="18"/>
              </w:rPr>
              <w:t>入学教育</w:t>
            </w:r>
            <w:r w:rsidRPr="00CB2D0B">
              <w:rPr>
                <w:color w:val="0000FF"/>
                <w:sz w:val="18"/>
                <w:szCs w:val="18"/>
              </w:rPr>
              <w:t>/</w:t>
            </w:r>
            <w:r w:rsidRPr="00CB2D0B">
              <w:rPr>
                <w:rFonts w:cs="宋体" w:hint="eastAsia"/>
                <w:color w:val="0000FF"/>
                <w:sz w:val="18"/>
                <w:szCs w:val="18"/>
              </w:rPr>
              <w:t>毕业教育</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3W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3W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Pr>
                <w:color w:val="0000FF"/>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autoSpaceDN w:val="0"/>
              <w:snapToGrid w:val="0"/>
              <w:spacing w:line="240" w:lineRule="exact"/>
              <w:jc w:val="center"/>
              <w:rPr>
                <w:color w:val="0000FF"/>
                <w:sz w:val="18"/>
                <w:szCs w:val="18"/>
              </w:rPr>
            </w:pPr>
            <w:r>
              <w:rPr>
                <w:color w:val="0000FF"/>
                <w:sz w:val="18"/>
                <w:szCs w:val="18"/>
              </w:rPr>
              <w:t>60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spacing w:line="240" w:lineRule="exact"/>
              <w:jc w:val="center"/>
              <w:rPr>
                <w:color w:val="0000FF"/>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autoSpaceDN w:val="0"/>
              <w:snapToGrid w:val="0"/>
              <w:spacing w:line="240" w:lineRule="exact"/>
              <w:jc w:val="center"/>
              <w:rPr>
                <w:color w:val="0000FF"/>
                <w:sz w:val="18"/>
                <w:szCs w:val="18"/>
              </w:rPr>
            </w:pPr>
            <w:r w:rsidRPr="00CB2D0B">
              <w:rPr>
                <w:color w:val="0000FF"/>
                <w:sz w:val="18"/>
                <w:szCs w:val="18"/>
              </w:rPr>
              <w:t>1</w:t>
            </w:r>
            <w:r>
              <w:rPr>
                <w:rFonts w:cs="宋体" w:hint="eastAsia"/>
                <w:color w:val="0000FF"/>
                <w:sz w:val="18"/>
                <w:szCs w:val="18"/>
              </w:rPr>
              <w:t>，</w:t>
            </w:r>
            <w:r>
              <w:rPr>
                <w:color w:val="0000FF"/>
                <w:sz w:val="18"/>
                <w:szCs w:val="18"/>
              </w:rPr>
              <w:t>6</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3</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w:t>
            </w: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1W</w:t>
            </w: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left"/>
              <w:rPr>
                <w:color w:val="0000FF"/>
                <w:sz w:val="18"/>
                <w:szCs w:val="18"/>
              </w:rPr>
            </w:pPr>
            <w:r w:rsidRPr="00CB2D0B">
              <w:rPr>
                <w:rFonts w:cs="宋体" w:hint="eastAsia"/>
                <w:color w:val="0000FF"/>
                <w:sz w:val="18"/>
                <w:szCs w:val="18"/>
              </w:rPr>
              <w:t>国防教育（军训）</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02304E">
            <w:pPr>
              <w:widowControl/>
              <w:autoSpaceDN w:val="0"/>
              <w:snapToGrid w:val="0"/>
              <w:spacing w:line="240" w:lineRule="exact"/>
              <w:jc w:val="center"/>
              <w:rPr>
                <w:color w:val="0000FF"/>
                <w:sz w:val="18"/>
                <w:szCs w:val="18"/>
              </w:rPr>
            </w:pPr>
            <w:r>
              <w:rPr>
                <w:color w:val="0000FF"/>
                <w:sz w:val="18"/>
                <w:szCs w:val="18"/>
              </w:rPr>
              <w:t>40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autoSpaceDN w:val="0"/>
              <w:snapToGrid w:val="0"/>
              <w:spacing w:line="240" w:lineRule="exact"/>
              <w:jc w:val="center"/>
              <w:rPr>
                <w:color w:val="0000FF"/>
                <w:sz w:val="18"/>
                <w:szCs w:val="18"/>
              </w:rPr>
            </w:pPr>
            <w:r>
              <w:rPr>
                <w:color w:val="0000FF"/>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spacing w:line="240" w:lineRule="exact"/>
              <w:jc w:val="center"/>
              <w:rPr>
                <w:color w:val="0000FF"/>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autoSpaceDN w:val="0"/>
              <w:snapToGrid w:val="0"/>
              <w:spacing w:line="240" w:lineRule="exact"/>
              <w:jc w:val="center"/>
              <w:rPr>
                <w:color w:val="0000FF"/>
                <w:sz w:val="18"/>
                <w:szCs w:val="18"/>
              </w:rPr>
            </w:pPr>
            <w:r w:rsidRPr="00CB2D0B">
              <w:rPr>
                <w:color w:val="0000FF"/>
                <w:sz w:val="18"/>
                <w:szCs w:val="18"/>
              </w:rPr>
              <w:t>1</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w:t>
            </w: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left"/>
              <w:rPr>
                <w:color w:val="0000FF"/>
                <w:sz w:val="18"/>
                <w:szCs w:val="18"/>
              </w:rPr>
            </w:pPr>
            <w:r w:rsidRPr="00CB2D0B">
              <w:rPr>
                <w:rFonts w:cs="宋体" w:hint="eastAsia"/>
                <w:color w:val="0000FF"/>
                <w:sz w:val="18"/>
                <w:szCs w:val="18"/>
              </w:rPr>
              <w:t>国防教育（军事理论）</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02304E">
            <w:pPr>
              <w:widowControl/>
              <w:autoSpaceDN w:val="0"/>
              <w:snapToGrid w:val="0"/>
              <w:spacing w:line="240" w:lineRule="exact"/>
              <w:jc w:val="center"/>
              <w:rPr>
                <w:color w:val="0000FF"/>
                <w:sz w:val="18"/>
                <w:szCs w:val="18"/>
              </w:rPr>
            </w:pPr>
            <w:r>
              <w:rPr>
                <w:color w:val="0000FF"/>
                <w:sz w:val="18"/>
                <w:szCs w:val="18"/>
              </w:rPr>
              <w:t>40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autoSpaceDN w:val="0"/>
              <w:snapToGrid w:val="0"/>
              <w:spacing w:line="240" w:lineRule="exact"/>
              <w:jc w:val="center"/>
              <w:rPr>
                <w:color w:val="0000FF"/>
                <w:sz w:val="18"/>
                <w:szCs w:val="18"/>
              </w:rPr>
            </w:pPr>
            <w:r>
              <w:rPr>
                <w:color w:val="0000FF"/>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spacing w:line="240" w:lineRule="exact"/>
              <w:jc w:val="center"/>
              <w:rPr>
                <w:color w:val="0000FF"/>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autoSpaceDN w:val="0"/>
              <w:snapToGrid w:val="0"/>
              <w:spacing w:line="240" w:lineRule="exact"/>
              <w:jc w:val="center"/>
              <w:rPr>
                <w:color w:val="0000FF"/>
                <w:sz w:val="18"/>
                <w:szCs w:val="18"/>
              </w:rPr>
            </w:pPr>
            <w:r w:rsidRPr="00CB2D0B">
              <w:rPr>
                <w:color w:val="0000FF"/>
                <w:sz w:val="18"/>
                <w:szCs w:val="18"/>
              </w:rPr>
              <w:t>1-4</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2</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0.5W</w:t>
            </w: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0.5W</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0.5W</w:t>
            </w: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0.5W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left"/>
              <w:rPr>
                <w:color w:val="0000FF"/>
                <w:sz w:val="18"/>
                <w:szCs w:val="18"/>
              </w:rPr>
            </w:pPr>
            <w:r w:rsidRPr="00CB2D0B">
              <w:rPr>
                <w:rFonts w:cs="宋体" w:hint="eastAsia"/>
                <w:color w:val="0000FF"/>
                <w:sz w:val="18"/>
                <w:szCs w:val="18"/>
              </w:rPr>
              <w:t>安全教育</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1W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1W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Pr>
                <w:color w:val="0000FF"/>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autoSpaceDN w:val="0"/>
              <w:snapToGrid w:val="0"/>
              <w:spacing w:line="240" w:lineRule="exact"/>
              <w:jc w:val="center"/>
              <w:rPr>
                <w:color w:val="0000FF"/>
                <w:sz w:val="18"/>
                <w:szCs w:val="18"/>
              </w:rPr>
            </w:pPr>
            <w:r>
              <w:rPr>
                <w:color w:val="0000FF"/>
                <w:sz w:val="18"/>
                <w:szCs w:val="18"/>
              </w:rPr>
              <w:t>20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spacing w:line="240" w:lineRule="exact"/>
              <w:jc w:val="center"/>
              <w:rPr>
                <w:color w:val="0000FF"/>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autoSpaceDN w:val="0"/>
              <w:snapToGrid w:val="0"/>
              <w:spacing w:line="240" w:lineRule="exact"/>
              <w:jc w:val="center"/>
              <w:rPr>
                <w:color w:val="0000FF"/>
                <w:sz w:val="18"/>
                <w:szCs w:val="18"/>
              </w:rPr>
            </w:pPr>
            <w:r w:rsidRPr="00CB2D0B">
              <w:rPr>
                <w:color w:val="0000FF"/>
                <w:sz w:val="18"/>
                <w:szCs w:val="18"/>
              </w:rPr>
              <w:t>4</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1</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0.25W</w:t>
            </w: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0.25W</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0.25W</w:t>
            </w: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r w:rsidRPr="00CB2D0B">
              <w:rPr>
                <w:color w:val="0000FF"/>
                <w:sz w:val="18"/>
                <w:szCs w:val="18"/>
              </w:rPr>
              <w:t>0.25W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left"/>
              <w:rPr>
                <w:color w:val="000000"/>
                <w:sz w:val="18"/>
                <w:szCs w:val="18"/>
              </w:rPr>
            </w:pPr>
            <w:r w:rsidRPr="00CB2D0B">
              <w:rPr>
                <w:rFonts w:cs="宋体" w:hint="eastAsia"/>
                <w:color w:val="000000"/>
                <w:sz w:val="18"/>
                <w:szCs w:val="18"/>
              </w:rPr>
              <w:t>专业认知</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sidRPr="00CB2D0B">
              <w:rPr>
                <w:color w:val="000000"/>
                <w:sz w:val="18"/>
                <w:szCs w:val="18"/>
              </w:rPr>
              <w:t>1W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sidRPr="00CB2D0B">
              <w:rPr>
                <w:color w:val="000000"/>
                <w:sz w:val="18"/>
                <w:szCs w:val="18"/>
              </w:rPr>
              <w:t>1W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Pr>
                <w:color w:val="000000"/>
                <w:sz w:val="18"/>
                <w:szCs w:val="18"/>
              </w:rPr>
              <w:t>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autoSpaceDN w:val="0"/>
              <w:snapToGrid w:val="0"/>
              <w:spacing w:line="200" w:lineRule="exact"/>
              <w:jc w:val="center"/>
              <w:rPr>
                <w:color w:val="000000"/>
                <w:sz w:val="18"/>
                <w:szCs w:val="18"/>
              </w:rPr>
            </w:pPr>
            <w:r>
              <w:rPr>
                <w:color w:val="000000"/>
                <w:sz w:val="18"/>
                <w:szCs w:val="18"/>
              </w:rPr>
              <w:t>20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spacing w:line="200" w:lineRule="exact"/>
              <w:jc w:val="center"/>
              <w:rPr>
                <w:color w:val="00000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autoSpaceDN w:val="0"/>
              <w:snapToGrid w:val="0"/>
              <w:spacing w:line="200" w:lineRule="exact"/>
              <w:jc w:val="center"/>
              <w:rPr>
                <w:color w:val="000000"/>
                <w:sz w:val="18"/>
                <w:szCs w:val="18"/>
              </w:rPr>
            </w:pPr>
            <w:r w:rsidRPr="00CB2D0B">
              <w:rPr>
                <w:color w:val="000000"/>
                <w:sz w:val="18"/>
                <w:szCs w:val="18"/>
              </w:rPr>
              <w:t>1</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sidRPr="00CB2D0B">
              <w:rPr>
                <w:color w:val="000000"/>
                <w:sz w:val="18"/>
                <w:szCs w:val="18"/>
              </w:rPr>
              <w:t>1</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sidRPr="00CB2D0B">
              <w:rPr>
                <w:color w:val="000000"/>
                <w:sz w:val="18"/>
                <w:szCs w:val="18"/>
              </w:rPr>
              <w:t>1W</w:t>
            </w: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0000FF"/>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E20098">
            <w:pPr>
              <w:autoSpaceDN w:val="0"/>
              <w:jc w:val="left"/>
              <w:textAlignment w:val="center"/>
              <w:rPr>
                <w:sz w:val="18"/>
                <w:szCs w:val="18"/>
              </w:rPr>
            </w:pPr>
            <w:r w:rsidRPr="00CB2D0B">
              <w:rPr>
                <w:rFonts w:ascii="宋体" w:hAnsi="宋体" w:cs="宋体" w:hint="eastAsia"/>
                <w:color w:val="000000"/>
                <w:sz w:val="18"/>
                <w:szCs w:val="18"/>
              </w:rPr>
              <w:t>油气压实习</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autoSpaceDN w:val="0"/>
              <w:jc w:val="center"/>
              <w:textAlignment w:val="center"/>
              <w:rPr>
                <w:rFonts w:ascii="宋体"/>
                <w:color w:val="000000"/>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60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jc w:val="center"/>
              <w:rPr>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napToGrid w:val="0"/>
              <w:jc w:val="center"/>
              <w:rPr>
                <w:sz w:val="18"/>
                <w:szCs w:val="18"/>
              </w:rPr>
            </w:pPr>
            <w:r>
              <w:rPr>
                <w:sz w:val="18"/>
                <w:szCs w:val="18"/>
              </w:rPr>
              <w:t>3</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3</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02304E">
            <w:pPr>
              <w:widowControl/>
              <w:snapToGrid w:val="0"/>
              <w:jc w:val="center"/>
              <w:rPr>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02304E">
            <w:pPr>
              <w:widowControl/>
              <w:snapToGrid w:val="0"/>
              <w:jc w:val="center"/>
              <w:rPr>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02304E">
            <w:pPr>
              <w:widowControl/>
              <w:snapToGrid w:val="0"/>
              <w:jc w:val="center"/>
              <w:rPr>
                <w:sz w:val="18"/>
                <w:szCs w:val="18"/>
              </w:rPr>
            </w:pPr>
            <w:r w:rsidRPr="00CB2D0B">
              <w:rPr>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FF000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E20098">
            <w:pPr>
              <w:autoSpaceDN w:val="0"/>
              <w:jc w:val="left"/>
              <w:textAlignment w:val="center"/>
              <w:rPr>
                <w:sz w:val="18"/>
                <w:szCs w:val="18"/>
              </w:rPr>
            </w:pPr>
            <w:r w:rsidRPr="00CB2D0B">
              <w:rPr>
                <w:rFonts w:ascii="宋体" w:hAnsi="宋体" w:cs="宋体" w:hint="eastAsia"/>
                <w:color w:val="000000"/>
                <w:sz w:val="18"/>
                <w:szCs w:val="18"/>
              </w:rPr>
              <w:t>电</w:t>
            </w:r>
            <w:r>
              <w:rPr>
                <w:rFonts w:ascii="宋体" w:hAnsi="宋体" w:cs="宋体" w:hint="eastAsia"/>
                <w:color w:val="000000"/>
                <w:sz w:val="18"/>
                <w:szCs w:val="18"/>
              </w:rPr>
              <w:t>工</w:t>
            </w:r>
            <w:r w:rsidRPr="00CB2D0B">
              <w:rPr>
                <w:rFonts w:ascii="宋体" w:hAnsi="宋体" w:cs="宋体" w:hint="eastAsia"/>
                <w:color w:val="000000"/>
                <w:sz w:val="18"/>
                <w:szCs w:val="18"/>
              </w:rPr>
              <w:t>实习</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Pr>
                <w:color w:val="000000"/>
                <w:sz w:val="18"/>
                <w:szCs w:val="18"/>
              </w:rPr>
              <w:t>8</w:t>
            </w:r>
            <w:r w:rsidRPr="00CB2D0B">
              <w:rPr>
                <w:color w:val="000000"/>
                <w:sz w:val="18"/>
                <w:szCs w:val="18"/>
              </w:rPr>
              <w:t>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autoSpaceDN w:val="0"/>
              <w:jc w:val="center"/>
              <w:textAlignment w:val="center"/>
              <w:rPr>
                <w:rFonts w:ascii="宋体"/>
                <w:color w:val="000000"/>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Pr>
                <w:color w:val="000000"/>
                <w:sz w:val="18"/>
                <w:szCs w:val="18"/>
              </w:rPr>
              <w:t>8</w:t>
            </w:r>
            <w:r w:rsidRPr="00CB2D0B">
              <w:rPr>
                <w:color w:val="000000"/>
                <w:sz w:val="18"/>
                <w:szCs w:val="18"/>
              </w:rPr>
              <w:t>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240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jc w:val="center"/>
              <w:rPr>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881278">
            <w:pPr>
              <w:widowControl/>
              <w:snapToGrid w:val="0"/>
              <w:jc w:val="center"/>
              <w:rPr>
                <w:sz w:val="18"/>
                <w:szCs w:val="18"/>
              </w:rPr>
            </w:pPr>
            <w:r>
              <w:rPr>
                <w:sz w:val="18"/>
                <w:szCs w:val="18"/>
              </w:rPr>
              <w:t>2-5</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1</w:t>
            </w:r>
            <w:r>
              <w:rPr>
                <w:sz w:val="18"/>
                <w:szCs w:val="18"/>
              </w:rPr>
              <w:t>2</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2W</w:t>
            </w:r>
          </w:p>
        </w:tc>
        <w:tc>
          <w:tcPr>
            <w:tcW w:w="317" w:type="pct"/>
            <w:tcBorders>
              <w:top w:val="nil"/>
              <w:left w:val="nil"/>
              <w:bottom w:val="single" w:sz="4" w:space="0" w:color="auto"/>
              <w:right w:val="single" w:sz="4" w:space="0" w:color="auto"/>
            </w:tcBorders>
            <w:vAlign w:val="center"/>
          </w:tcPr>
          <w:p w:rsidR="00FC0185" w:rsidRPr="00CB2D0B" w:rsidRDefault="00FC0185" w:rsidP="0002304E">
            <w:pPr>
              <w:widowControl/>
              <w:snapToGrid w:val="0"/>
              <w:jc w:val="center"/>
              <w:rPr>
                <w:sz w:val="18"/>
                <w:szCs w:val="18"/>
              </w:rPr>
            </w:pPr>
            <w:r w:rsidRPr="00CB2D0B">
              <w:rPr>
                <w:sz w:val="18"/>
                <w:szCs w:val="18"/>
              </w:rPr>
              <w:t>2W</w:t>
            </w:r>
          </w:p>
        </w:tc>
        <w:tc>
          <w:tcPr>
            <w:tcW w:w="319" w:type="pct"/>
            <w:tcBorders>
              <w:top w:val="nil"/>
              <w:left w:val="nil"/>
              <w:bottom w:val="single" w:sz="4" w:space="0" w:color="auto"/>
              <w:right w:val="single" w:sz="4" w:space="0" w:color="auto"/>
            </w:tcBorders>
            <w:vAlign w:val="center"/>
          </w:tcPr>
          <w:p w:rsidR="00FC0185" w:rsidRPr="00341995" w:rsidRDefault="00FC0185" w:rsidP="0080447D">
            <w:pPr>
              <w:widowControl/>
              <w:snapToGrid w:val="0"/>
              <w:jc w:val="center"/>
              <w:rPr>
                <w:sz w:val="18"/>
                <w:szCs w:val="18"/>
              </w:rPr>
            </w:pPr>
            <w:r w:rsidRPr="00341995">
              <w:rPr>
                <w:sz w:val="18"/>
                <w:szCs w:val="18"/>
              </w:rPr>
              <w:t>3W</w:t>
            </w:r>
          </w:p>
        </w:tc>
        <w:tc>
          <w:tcPr>
            <w:tcW w:w="184" w:type="pct"/>
            <w:tcBorders>
              <w:top w:val="nil"/>
              <w:left w:val="nil"/>
              <w:bottom w:val="single" w:sz="4" w:space="0" w:color="auto"/>
              <w:right w:val="single" w:sz="4" w:space="0" w:color="auto"/>
            </w:tcBorders>
            <w:vAlign w:val="center"/>
          </w:tcPr>
          <w:p w:rsidR="00FC0185" w:rsidRPr="00341995" w:rsidRDefault="00FC0185" w:rsidP="0080447D">
            <w:pPr>
              <w:widowControl/>
              <w:snapToGrid w:val="0"/>
              <w:jc w:val="center"/>
              <w:rPr>
                <w:sz w:val="18"/>
                <w:szCs w:val="18"/>
              </w:rPr>
            </w:pPr>
            <w:r w:rsidRPr="00341995">
              <w:rPr>
                <w:sz w:val="18"/>
                <w:szCs w:val="18"/>
              </w:rPr>
              <w:t>1W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FF000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E20098">
            <w:pPr>
              <w:autoSpaceDN w:val="0"/>
              <w:jc w:val="left"/>
              <w:textAlignment w:val="center"/>
              <w:rPr>
                <w:sz w:val="18"/>
                <w:szCs w:val="18"/>
              </w:rPr>
            </w:pPr>
            <w:r w:rsidRPr="00CB2D0B">
              <w:rPr>
                <w:rFonts w:ascii="宋体" w:hAnsi="宋体" w:cs="宋体" w:hint="eastAsia"/>
                <w:color w:val="000000"/>
                <w:sz w:val="18"/>
                <w:szCs w:val="18"/>
              </w:rPr>
              <w:t>机器人课程综合实践</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autoSpaceDN w:val="0"/>
              <w:jc w:val="center"/>
              <w:textAlignment w:val="center"/>
              <w:rPr>
                <w:rFonts w:ascii="宋体"/>
                <w:color w:val="000000"/>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60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jc w:val="center"/>
              <w:rPr>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napToGrid w:val="0"/>
              <w:jc w:val="center"/>
              <w:rPr>
                <w:sz w:val="18"/>
                <w:szCs w:val="18"/>
              </w:rPr>
            </w:pPr>
            <w:r>
              <w:rPr>
                <w:sz w:val="18"/>
                <w:szCs w:val="18"/>
              </w:rPr>
              <w:t>5</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3</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9" w:type="pct"/>
            <w:tcBorders>
              <w:top w:val="nil"/>
              <w:left w:val="nil"/>
              <w:bottom w:val="single" w:sz="4" w:space="0" w:color="auto"/>
              <w:right w:val="single" w:sz="4" w:space="0" w:color="auto"/>
            </w:tcBorders>
            <w:vAlign w:val="center"/>
          </w:tcPr>
          <w:p w:rsidR="00FC0185" w:rsidRPr="00341995" w:rsidRDefault="00FC0185" w:rsidP="0080447D">
            <w:pPr>
              <w:widowControl/>
              <w:snapToGrid w:val="0"/>
              <w:jc w:val="center"/>
              <w:rPr>
                <w:sz w:val="18"/>
                <w:szCs w:val="18"/>
              </w:rPr>
            </w:pPr>
          </w:p>
        </w:tc>
        <w:tc>
          <w:tcPr>
            <w:tcW w:w="184" w:type="pct"/>
            <w:tcBorders>
              <w:top w:val="nil"/>
              <w:left w:val="nil"/>
              <w:bottom w:val="single" w:sz="4" w:space="0" w:color="auto"/>
              <w:right w:val="single" w:sz="4" w:space="0" w:color="auto"/>
            </w:tcBorders>
            <w:vAlign w:val="center"/>
          </w:tcPr>
          <w:p w:rsidR="00FC0185" w:rsidRPr="00341995" w:rsidRDefault="00FC0185" w:rsidP="0080447D">
            <w:pPr>
              <w:widowControl/>
              <w:snapToGrid w:val="0"/>
              <w:jc w:val="center"/>
              <w:rPr>
                <w:sz w:val="18"/>
                <w:szCs w:val="18"/>
              </w:rPr>
            </w:pPr>
            <w:r w:rsidRPr="00341995">
              <w:rPr>
                <w:sz w:val="18"/>
                <w:szCs w:val="18"/>
              </w:rPr>
              <w:t>2W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color w:val="FF000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CE17DA">
            <w:pPr>
              <w:widowControl/>
              <w:snapToGrid w:val="0"/>
              <w:jc w:val="left"/>
              <w:rPr>
                <w:sz w:val="18"/>
                <w:szCs w:val="18"/>
              </w:rPr>
            </w:pPr>
            <w:r>
              <w:rPr>
                <w:rFonts w:cs="宋体" w:hint="eastAsia"/>
                <w:sz w:val="18"/>
                <w:szCs w:val="18"/>
              </w:rPr>
              <w:t>金工</w:t>
            </w:r>
            <w:r w:rsidRPr="00CB2D0B">
              <w:rPr>
                <w:rFonts w:cs="宋体" w:hint="eastAsia"/>
                <w:sz w:val="18"/>
                <w:szCs w:val="18"/>
              </w:rPr>
              <w:t>实习</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7</w:t>
            </w:r>
            <w:r w:rsidRPr="00CB2D0B">
              <w:rPr>
                <w:sz w:val="18"/>
                <w:szCs w:val="18"/>
              </w:rPr>
              <w:t>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7</w:t>
            </w:r>
            <w:r w:rsidRPr="00CB2D0B">
              <w:rPr>
                <w:sz w:val="18"/>
                <w:szCs w:val="18"/>
              </w:rPr>
              <w:t>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210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Pr>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jc w:val="center"/>
              <w:rPr>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EE2693">
            <w:pPr>
              <w:widowControl/>
              <w:snapToGrid w:val="0"/>
              <w:jc w:val="center"/>
              <w:rPr>
                <w:sz w:val="18"/>
                <w:szCs w:val="18"/>
              </w:rPr>
            </w:pPr>
            <w:r w:rsidRPr="00CB2D0B">
              <w:rPr>
                <w:sz w:val="18"/>
                <w:szCs w:val="18"/>
              </w:rPr>
              <w:t>2</w:t>
            </w:r>
            <w:r>
              <w:rPr>
                <w:sz w:val="18"/>
                <w:szCs w:val="18"/>
              </w:rPr>
              <w:t>-5</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EE2693">
            <w:pPr>
              <w:widowControl/>
              <w:snapToGrid w:val="0"/>
              <w:jc w:val="center"/>
              <w:rPr>
                <w:sz w:val="18"/>
                <w:szCs w:val="18"/>
              </w:rPr>
            </w:pPr>
            <w:r>
              <w:rPr>
                <w:sz w:val="18"/>
                <w:szCs w:val="18"/>
              </w:rPr>
              <w:t>10.5</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sz w:val="18"/>
                <w:szCs w:val="18"/>
              </w:rPr>
            </w:pPr>
            <w:r w:rsidRPr="00CB2D0B">
              <w:rPr>
                <w:sz w:val="18"/>
                <w:szCs w:val="18"/>
              </w:rPr>
              <w:t>2W</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1W</w:t>
            </w:r>
          </w:p>
        </w:tc>
        <w:tc>
          <w:tcPr>
            <w:tcW w:w="319" w:type="pct"/>
            <w:tcBorders>
              <w:top w:val="nil"/>
              <w:left w:val="nil"/>
              <w:bottom w:val="single" w:sz="4" w:space="0" w:color="auto"/>
              <w:right w:val="single" w:sz="4" w:space="0" w:color="auto"/>
            </w:tcBorders>
            <w:vAlign w:val="center"/>
          </w:tcPr>
          <w:p w:rsidR="00FC0185" w:rsidRPr="00341995" w:rsidRDefault="00FC0185" w:rsidP="00EE2693">
            <w:pPr>
              <w:widowControl/>
              <w:snapToGrid w:val="0"/>
              <w:jc w:val="center"/>
              <w:rPr>
                <w:sz w:val="18"/>
                <w:szCs w:val="18"/>
              </w:rPr>
            </w:pPr>
            <w:r w:rsidRPr="00341995">
              <w:rPr>
                <w:sz w:val="18"/>
                <w:szCs w:val="18"/>
              </w:rPr>
              <w:t>1W</w:t>
            </w:r>
          </w:p>
        </w:tc>
        <w:tc>
          <w:tcPr>
            <w:tcW w:w="184" w:type="pct"/>
            <w:tcBorders>
              <w:top w:val="nil"/>
              <w:left w:val="nil"/>
              <w:bottom w:val="single" w:sz="4" w:space="0" w:color="auto"/>
              <w:right w:val="single" w:sz="4" w:space="0" w:color="auto"/>
            </w:tcBorders>
            <w:vAlign w:val="center"/>
          </w:tcPr>
          <w:p w:rsidR="00FC0185" w:rsidRPr="00341995" w:rsidRDefault="00FC0185" w:rsidP="0080447D">
            <w:pPr>
              <w:widowControl/>
              <w:snapToGrid w:val="0"/>
              <w:jc w:val="center"/>
              <w:rPr>
                <w:color w:val="000000"/>
                <w:sz w:val="18"/>
                <w:szCs w:val="18"/>
              </w:rPr>
            </w:pPr>
            <w:r w:rsidRPr="00341995">
              <w:rPr>
                <w:color w:val="000000"/>
                <w:sz w:val="18"/>
                <w:szCs w:val="18"/>
              </w:rPr>
              <w:t>3W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FF0000"/>
                <w:sz w:val="18"/>
                <w:szCs w:val="18"/>
              </w:rPr>
            </w:pP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left"/>
              <w:rPr>
                <w:sz w:val="18"/>
                <w:szCs w:val="18"/>
              </w:rPr>
            </w:pPr>
            <w:r w:rsidRPr="00CB2D0B">
              <w:rPr>
                <w:rFonts w:cs="宋体" w:hint="eastAsia"/>
                <w:sz w:val="18"/>
                <w:szCs w:val="18"/>
              </w:rPr>
              <w:t>毕业综合实践</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10W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10W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Pr>
                <w:color w:val="000000"/>
                <w:sz w:val="18"/>
                <w:szCs w:val="18"/>
              </w:rPr>
              <w:t>200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autoSpaceDN w:val="0"/>
              <w:snapToGrid w:val="0"/>
              <w:spacing w:line="200" w:lineRule="exact"/>
              <w:jc w:val="center"/>
              <w:rPr>
                <w:color w:val="000000"/>
                <w:sz w:val="18"/>
                <w:szCs w:val="18"/>
              </w:rPr>
            </w:pPr>
            <w:r>
              <w:rPr>
                <w:color w:val="000000"/>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jc w:val="center"/>
              <w:rPr>
                <w:color w:val="00000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autoSpaceDN w:val="0"/>
              <w:snapToGrid w:val="0"/>
              <w:spacing w:line="200" w:lineRule="exact"/>
              <w:jc w:val="center"/>
              <w:rPr>
                <w:color w:val="000000"/>
                <w:sz w:val="18"/>
                <w:szCs w:val="18"/>
              </w:rPr>
            </w:pPr>
            <w:r w:rsidRPr="00CB2D0B">
              <w:rPr>
                <w:color w:val="000000"/>
                <w:sz w:val="18"/>
                <w:szCs w:val="18"/>
              </w:rPr>
              <w:t>5</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10</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10W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r>
      <w:tr w:rsidR="00FC0185" w:rsidRPr="00CB2D0B">
        <w:trPr>
          <w:trHeight w:val="29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left"/>
              <w:rPr>
                <w:sz w:val="18"/>
                <w:szCs w:val="18"/>
              </w:rPr>
            </w:pPr>
            <w:r w:rsidRPr="00CB2D0B">
              <w:rPr>
                <w:rFonts w:cs="宋体" w:hint="eastAsia"/>
                <w:sz w:val="18"/>
                <w:szCs w:val="18"/>
              </w:rPr>
              <w:t>顶岗实习</w:t>
            </w:r>
          </w:p>
        </w:tc>
        <w:tc>
          <w:tcPr>
            <w:tcW w:w="32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18W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29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18W</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Pr>
                <w:color w:val="000000"/>
                <w:sz w:val="18"/>
                <w:szCs w:val="18"/>
              </w:rPr>
              <w:t>360</w:t>
            </w: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Pr>
                <w:color w:val="000000"/>
                <w:sz w:val="18"/>
                <w:szCs w:val="18"/>
              </w:rPr>
              <w:t>0</w:t>
            </w:r>
          </w:p>
        </w:tc>
        <w:tc>
          <w:tcPr>
            <w:tcW w:w="187" w:type="pct"/>
            <w:tcBorders>
              <w:top w:val="nil"/>
              <w:left w:val="nil"/>
              <w:bottom w:val="single" w:sz="4" w:space="0" w:color="auto"/>
              <w:right w:val="single" w:sz="4" w:space="0" w:color="auto"/>
            </w:tcBorders>
          </w:tcPr>
          <w:p w:rsidR="00FC0185" w:rsidRPr="00CB2D0B" w:rsidRDefault="00FC0185" w:rsidP="0080447D">
            <w:pPr>
              <w:widowControl/>
              <w:snapToGrid w:val="0"/>
              <w:spacing w:line="200" w:lineRule="exact"/>
              <w:jc w:val="center"/>
              <w:rPr>
                <w:color w:val="000000"/>
                <w:sz w:val="18"/>
                <w:szCs w:val="18"/>
              </w:rPr>
            </w:pPr>
          </w:p>
        </w:tc>
        <w:tc>
          <w:tcPr>
            <w:tcW w:w="193" w:type="pct"/>
            <w:tcBorders>
              <w:top w:val="nil"/>
              <w:left w:val="single" w:sz="4" w:space="0" w:color="auto"/>
              <w:bottom w:val="single" w:sz="4" w:space="0" w:color="auto"/>
              <w:right w:val="single" w:sz="4" w:space="0" w:color="auto"/>
            </w:tcBorders>
            <w:vAlign w:val="center"/>
          </w:tcPr>
          <w:p w:rsidR="00FC0185" w:rsidRPr="00CB2D0B" w:rsidRDefault="00FC0185" w:rsidP="00B464F3">
            <w:pPr>
              <w:widowControl/>
              <w:snapToGrid w:val="0"/>
              <w:spacing w:line="200" w:lineRule="exact"/>
              <w:jc w:val="center"/>
              <w:rPr>
                <w:color w:val="000000"/>
                <w:sz w:val="18"/>
                <w:szCs w:val="18"/>
              </w:rPr>
            </w:pPr>
            <w:r w:rsidRPr="00CB2D0B">
              <w:rPr>
                <w:color w:val="000000"/>
                <w:sz w:val="18"/>
                <w:szCs w:val="18"/>
              </w:rPr>
              <w:t>6</w:t>
            </w:r>
          </w:p>
        </w:tc>
        <w:tc>
          <w:tcPr>
            <w:tcW w:w="198" w:type="pct"/>
            <w:tcBorders>
              <w:top w:val="nil"/>
              <w:left w:val="single" w:sz="4" w:space="0" w:color="auto"/>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r w:rsidRPr="00CB2D0B">
              <w:rPr>
                <w:color w:val="000000"/>
                <w:sz w:val="18"/>
                <w:szCs w:val="18"/>
              </w:rPr>
              <w:t>18</w:t>
            </w: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p>
        </w:tc>
        <w:tc>
          <w:tcPr>
            <w:tcW w:w="318"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p>
        </w:tc>
        <w:tc>
          <w:tcPr>
            <w:tcW w:w="317"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00" w:lineRule="exact"/>
              <w:jc w:val="center"/>
              <w:rPr>
                <w:color w:val="000000"/>
                <w:sz w:val="18"/>
                <w:szCs w:val="18"/>
              </w:rPr>
            </w:pPr>
          </w:p>
        </w:tc>
        <w:tc>
          <w:tcPr>
            <w:tcW w:w="319"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p>
        </w:tc>
        <w:tc>
          <w:tcPr>
            <w:tcW w:w="184" w:type="pct"/>
            <w:tcBorders>
              <w:top w:val="nil"/>
              <w:left w:val="nil"/>
              <w:bottom w:val="single" w:sz="4" w:space="0" w:color="auto"/>
              <w:right w:val="single" w:sz="4" w:space="0" w:color="auto"/>
            </w:tcBorders>
            <w:vAlign w:val="center"/>
          </w:tcPr>
          <w:p w:rsidR="00FC0185" w:rsidRPr="00CB2D0B" w:rsidRDefault="00FC0185" w:rsidP="0080447D">
            <w:pPr>
              <w:widowControl/>
              <w:snapToGrid w:val="0"/>
              <w:jc w:val="center"/>
              <w:rPr>
                <w:color w:val="000000"/>
                <w:sz w:val="18"/>
                <w:szCs w:val="18"/>
              </w:rPr>
            </w:pPr>
            <w:r w:rsidRPr="00CB2D0B">
              <w:rPr>
                <w:color w:val="000000"/>
                <w:sz w:val="18"/>
                <w:szCs w:val="18"/>
              </w:rPr>
              <w:t>18W</w:t>
            </w:r>
          </w:p>
        </w:tc>
      </w:tr>
      <w:tr w:rsidR="00FC0185" w:rsidRPr="00CB2D0B">
        <w:trPr>
          <w:trHeight w:val="270"/>
          <w:jc w:val="center"/>
        </w:trPr>
        <w:tc>
          <w:tcPr>
            <w:tcW w:w="271" w:type="pct"/>
            <w:gridSpan w:val="2"/>
            <w:vMerge/>
            <w:tcBorders>
              <w:left w:val="single" w:sz="4" w:space="0" w:color="auto"/>
              <w:right w:val="single" w:sz="4" w:space="0" w:color="auto"/>
            </w:tcBorders>
            <w:vAlign w:val="center"/>
          </w:tcPr>
          <w:p w:rsidR="00FC0185" w:rsidRPr="00CB2D0B" w:rsidRDefault="00FC0185" w:rsidP="005A23CD">
            <w:pPr>
              <w:widowControl/>
              <w:spacing w:line="200" w:lineRule="exact"/>
              <w:jc w:val="left"/>
              <w:rPr>
                <w:rFonts w:ascii="宋体"/>
                <w:kern w:val="0"/>
                <w:sz w:val="18"/>
                <w:szCs w:val="18"/>
              </w:rPr>
            </w:pPr>
          </w:p>
        </w:tc>
        <w:tc>
          <w:tcPr>
            <w:tcW w:w="1333" w:type="pct"/>
            <w:tcBorders>
              <w:top w:val="nil"/>
              <w:left w:val="nil"/>
              <w:bottom w:val="single" w:sz="4" w:space="0" w:color="auto"/>
              <w:right w:val="single" w:sz="4" w:space="0" w:color="auto"/>
            </w:tcBorders>
            <w:vAlign w:val="center"/>
          </w:tcPr>
          <w:p w:rsidR="00FC0185" w:rsidRPr="00CB2D0B" w:rsidRDefault="00FC0185" w:rsidP="0080447D">
            <w:pPr>
              <w:widowControl/>
              <w:snapToGrid w:val="0"/>
              <w:spacing w:line="240" w:lineRule="exact"/>
              <w:jc w:val="center"/>
              <w:rPr>
                <w:sz w:val="18"/>
                <w:szCs w:val="18"/>
              </w:rPr>
            </w:pPr>
            <w:r w:rsidRPr="00CB2D0B">
              <w:rPr>
                <w:rFonts w:cs="宋体" w:hint="eastAsia"/>
                <w:b/>
                <w:bCs/>
                <w:sz w:val="18"/>
                <w:szCs w:val="18"/>
              </w:rPr>
              <w:t>小计</w:t>
            </w:r>
          </w:p>
        </w:tc>
        <w:tc>
          <w:tcPr>
            <w:tcW w:w="328"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56W</w:t>
            </w:r>
          </w:p>
        </w:tc>
        <w:tc>
          <w:tcPr>
            <w:tcW w:w="184"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p>
        </w:tc>
        <w:tc>
          <w:tcPr>
            <w:tcW w:w="299"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56W</w:t>
            </w:r>
          </w:p>
        </w:tc>
        <w:tc>
          <w:tcPr>
            <w:tcW w:w="184"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fldChar w:fldCharType="begin"/>
            </w:r>
            <w:r w:rsidRPr="001F322C">
              <w:rPr>
                <w:b/>
                <w:bCs/>
                <w:color w:val="000000"/>
                <w:sz w:val="18"/>
                <w:szCs w:val="18"/>
              </w:rPr>
              <w:instrText xml:space="preserve"> =SUM(ABOVE) </w:instrText>
            </w:r>
            <w:r w:rsidRPr="001F322C">
              <w:rPr>
                <w:b/>
                <w:bCs/>
                <w:color w:val="000000"/>
                <w:sz w:val="18"/>
                <w:szCs w:val="18"/>
              </w:rPr>
              <w:fldChar w:fldCharType="separate"/>
            </w:r>
            <w:r w:rsidRPr="001F322C">
              <w:rPr>
                <w:b/>
                <w:bCs/>
                <w:noProof/>
                <w:color w:val="000000"/>
                <w:sz w:val="18"/>
                <w:szCs w:val="18"/>
              </w:rPr>
              <w:t>1210</w:t>
            </w:r>
            <w:r w:rsidRPr="001F322C">
              <w:rPr>
                <w:b/>
                <w:bCs/>
                <w:color w:val="000000"/>
                <w:sz w:val="18"/>
                <w:szCs w:val="18"/>
              </w:rPr>
              <w:fldChar w:fldCharType="end"/>
            </w:r>
          </w:p>
        </w:tc>
        <w:tc>
          <w:tcPr>
            <w:tcW w:w="184"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fldChar w:fldCharType="begin"/>
            </w:r>
            <w:r w:rsidRPr="001F322C">
              <w:rPr>
                <w:b/>
                <w:bCs/>
                <w:color w:val="000000"/>
                <w:sz w:val="18"/>
                <w:szCs w:val="18"/>
              </w:rPr>
              <w:instrText xml:space="preserve"> =SUM(ABOVE) </w:instrText>
            </w:r>
            <w:r w:rsidRPr="001F322C">
              <w:rPr>
                <w:b/>
                <w:bCs/>
                <w:color w:val="000000"/>
                <w:sz w:val="18"/>
                <w:szCs w:val="18"/>
              </w:rPr>
              <w:fldChar w:fldCharType="separate"/>
            </w:r>
            <w:r w:rsidRPr="001F322C">
              <w:rPr>
                <w:b/>
                <w:bCs/>
                <w:noProof/>
                <w:color w:val="000000"/>
                <w:sz w:val="18"/>
                <w:szCs w:val="18"/>
              </w:rPr>
              <w:t>100</w:t>
            </w:r>
            <w:r w:rsidRPr="001F322C">
              <w:rPr>
                <w:b/>
                <w:bCs/>
                <w:color w:val="000000"/>
                <w:sz w:val="18"/>
                <w:szCs w:val="18"/>
              </w:rPr>
              <w:fldChar w:fldCharType="end"/>
            </w:r>
          </w:p>
        </w:tc>
        <w:tc>
          <w:tcPr>
            <w:tcW w:w="187" w:type="pct"/>
            <w:tcBorders>
              <w:top w:val="nil"/>
              <w:left w:val="nil"/>
              <w:bottom w:val="single" w:sz="4" w:space="0" w:color="auto"/>
              <w:right w:val="single" w:sz="4" w:space="0" w:color="auto"/>
            </w:tcBorders>
          </w:tcPr>
          <w:p w:rsidR="00FC0185" w:rsidRPr="001F322C" w:rsidRDefault="00FC0185" w:rsidP="0080447D">
            <w:pPr>
              <w:widowControl/>
              <w:snapToGrid w:val="0"/>
              <w:jc w:val="center"/>
              <w:rPr>
                <w:b/>
                <w:bCs/>
                <w:color w:val="000000"/>
                <w:sz w:val="18"/>
                <w:szCs w:val="18"/>
              </w:rPr>
            </w:pPr>
          </w:p>
        </w:tc>
        <w:tc>
          <w:tcPr>
            <w:tcW w:w="193" w:type="pct"/>
            <w:tcBorders>
              <w:top w:val="nil"/>
              <w:left w:val="single" w:sz="4" w:space="0" w:color="auto"/>
              <w:bottom w:val="single" w:sz="4" w:space="0" w:color="auto"/>
              <w:right w:val="single" w:sz="4" w:space="0" w:color="auto"/>
            </w:tcBorders>
          </w:tcPr>
          <w:p w:rsidR="00FC0185" w:rsidRPr="001F322C" w:rsidRDefault="00FC0185" w:rsidP="0080447D">
            <w:pPr>
              <w:widowControl/>
              <w:snapToGrid w:val="0"/>
              <w:jc w:val="center"/>
              <w:rPr>
                <w:b/>
                <w:bCs/>
                <w:color w:val="000000"/>
                <w:sz w:val="18"/>
                <w:szCs w:val="18"/>
              </w:rPr>
            </w:pPr>
          </w:p>
        </w:tc>
        <w:tc>
          <w:tcPr>
            <w:tcW w:w="198" w:type="pct"/>
            <w:tcBorders>
              <w:top w:val="nil"/>
              <w:left w:val="single" w:sz="4" w:space="0" w:color="auto"/>
              <w:bottom w:val="single" w:sz="4" w:space="0" w:color="auto"/>
              <w:right w:val="single" w:sz="4" w:space="0" w:color="auto"/>
            </w:tcBorders>
            <w:vAlign w:val="center"/>
          </w:tcPr>
          <w:p w:rsidR="00FC0185" w:rsidRPr="001F322C" w:rsidRDefault="00FC0185" w:rsidP="006A0628">
            <w:pPr>
              <w:widowControl/>
              <w:snapToGrid w:val="0"/>
              <w:jc w:val="center"/>
              <w:rPr>
                <w:b/>
                <w:bCs/>
                <w:color w:val="000000"/>
                <w:sz w:val="18"/>
                <w:szCs w:val="18"/>
              </w:rPr>
            </w:pPr>
            <w:r w:rsidRPr="001F322C">
              <w:rPr>
                <w:b/>
                <w:bCs/>
                <w:color w:val="000000"/>
                <w:sz w:val="18"/>
                <w:szCs w:val="18"/>
              </w:rPr>
              <w:fldChar w:fldCharType="begin"/>
            </w:r>
            <w:r w:rsidRPr="001F322C">
              <w:rPr>
                <w:b/>
                <w:bCs/>
                <w:color w:val="000000"/>
                <w:sz w:val="18"/>
                <w:szCs w:val="18"/>
              </w:rPr>
              <w:instrText xml:space="preserve"> =SUM(ABOVE) </w:instrText>
            </w:r>
            <w:r w:rsidRPr="001F322C">
              <w:rPr>
                <w:b/>
                <w:bCs/>
                <w:color w:val="000000"/>
                <w:sz w:val="18"/>
                <w:szCs w:val="18"/>
              </w:rPr>
              <w:fldChar w:fldCharType="separate"/>
            </w:r>
            <w:r w:rsidRPr="001F322C">
              <w:rPr>
                <w:b/>
                <w:bCs/>
                <w:noProof/>
                <w:color w:val="000000"/>
                <w:sz w:val="18"/>
                <w:szCs w:val="18"/>
              </w:rPr>
              <w:t>65.5</w:t>
            </w:r>
            <w:r w:rsidRPr="001F322C">
              <w:rPr>
                <w:b/>
                <w:bCs/>
                <w:color w:val="000000"/>
                <w:sz w:val="18"/>
                <w:szCs w:val="18"/>
              </w:rPr>
              <w:fldChar w:fldCharType="end"/>
            </w:r>
          </w:p>
        </w:tc>
        <w:tc>
          <w:tcPr>
            <w:tcW w:w="317"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5.75W</w:t>
            </w:r>
          </w:p>
        </w:tc>
        <w:tc>
          <w:tcPr>
            <w:tcW w:w="318"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4.75W</w:t>
            </w:r>
          </w:p>
        </w:tc>
        <w:tc>
          <w:tcPr>
            <w:tcW w:w="317"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3.75W</w:t>
            </w:r>
          </w:p>
        </w:tc>
        <w:tc>
          <w:tcPr>
            <w:tcW w:w="319"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4.75W</w:t>
            </w:r>
          </w:p>
        </w:tc>
        <w:tc>
          <w:tcPr>
            <w:tcW w:w="184"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18W</w:t>
            </w:r>
          </w:p>
        </w:tc>
        <w:tc>
          <w:tcPr>
            <w:tcW w:w="184" w:type="pct"/>
            <w:tcBorders>
              <w:top w:val="nil"/>
              <w:left w:val="nil"/>
              <w:bottom w:val="single" w:sz="4" w:space="0" w:color="auto"/>
              <w:right w:val="single" w:sz="4" w:space="0" w:color="auto"/>
            </w:tcBorders>
            <w:vAlign w:val="center"/>
          </w:tcPr>
          <w:p w:rsidR="00FC0185" w:rsidRPr="001F322C" w:rsidRDefault="00FC0185" w:rsidP="0080447D">
            <w:pPr>
              <w:widowControl/>
              <w:snapToGrid w:val="0"/>
              <w:jc w:val="center"/>
              <w:rPr>
                <w:b/>
                <w:bCs/>
                <w:color w:val="000000"/>
                <w:sz w:val="18"/>
                <w:szCs w:val="18"/>
              </w:rPr>
            </w:pPr>
            <w:r w:rsidRPr="001F322C">
              <w:rPr>
                <w:b/>
                <w:bCs/>
                <w:color w:val="000000"/>
                <w:sz w:val="18"/>
                <w:szCs w:val="18"/>
              </w:rPr>
              <w:t>19W</w:t>
            </w:r>
          </w:p>
        </w:tc>
      </w:tr>
      <w:tr w:rsidR="00FC0185" w:rsidRPr="00CB2D0B">
        <w:trPr>
          <w:trHeight w:val="270"/>
          <w:jc w:val="center"/>
        </w:trPr>
        <w:tc>
          <w:tcPr>
            <w:tcW w:w="1604" w:type="pct"/>
            <w:gridSpan w:val="3"/>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b/>
                <w:bCs/>
                <w:color w:val="0000FF"/>
                <w:sz w:val="18"/>
                <w:szCs w:val="18"/>
              </w:rPr>
            </w:pPr>
            <w:r w:rsidRPr="00CB2D0B">
              <w:rPr>
                <w:rFonts w:cs="宋体" w:hint="eastAsia"/>
                <w:sz w:val="18"/>
                <w:szCs w:val="18"/>
              </w:rPr>
              <w:t>专业类任选课</w:t>
            </w:r>
            <w:r w:rsidRPr="00CB2D0B">
              <w:rPr>
                <w:sz w:val="18"/>
                <w:szCs w:val="18"/>
              </w:rPr>
              <w:br/>
            </w:r>
            <w:r w:rsidRPr="00CB2D0B">
              <w:rPr>
                <w:rFonts w:cs="宋体" w:hint="eastAsia"/>
                <w:sz w:val="18"/>
                <w:szCs w:val="18"/>
              </w:rPr>
              <w:t>（电气</w:t>
            </w:r>
            <w:r w:rsidRPr="00CB2D0B">
              <w:rPr>
                <w:sz w:val="18"/>
                <w:szCs w:val="18"/>
              </w:rPr>
              <w:t>CAD</w:t>
            </w:r>
            <w:r w:rsidRPr="00CB2D0B">
              <w:rPr>
                <w:rFonts w:cs="宋体" w:hint="eastAsia"/>
                <w:sz w:val="18"/>
                <w:szCs w:val="18"/>
              </w:rPr>
              <w:t>、现场总线技术与组态软件应用）</w:t>
            </w:r>
          </w:p>
        </w:tc>
        <w:tc>
          <w:tcPr>
            <w:tcW w:w="328"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sidRPr="00CB2D0B">
              <w:rPr>
                <w:sz w:val="18"/>
                <w:szCs w:val="18"/>
              </w:rPr>
              <w:t>60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60</w:t>
            </w:r>
          </w:p>
        </w:tc>
        <w:tc>
          <w:tcPr>
            <w:tcW w:w="299"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60</w:t>
            </w:r>
          </w:p>
        </w:tc>
        <w:tc>
          <w:tcPr>
            <w:tcW w:w="187" w:type="pct"/>
            <w:tcBorders>
              <w:top w:val="single" w:sz="4" w:space="0" w:color="auto"/>
              <w:left w:val="nil"/>
              <w:bottom w:val="single" w:sz="4" w:space="0" w:color="auto"/>
              <w:right w:val="single" w:sz="4" w:space="0" w:color="auto"/>
            </w:tcBorders>
          </w:tcPr>
          <w:p w:rsidR="00FC0185" w:rsidRDefault="00FC0185" w:rsidP="0080447D">
            <w:pPr>
              <w:widowControl/>
              <w:snapToGrid w:val="0"/>
              <w:spacing w:line="240" w:lineRule="exact"/>
              <w:jc w:val="center"/>
              <w:rPr>
                <w:sz w:val="18"/>
                <w:szCs w:val="18"/>
              </w:rPr>
            </w:pPr>
          </w:p>
        </w:tc>
        <w:tc>
          <w:tcPr>
            <w:tcW w:w="193" w:type="pct"/>
            <w:tcBorders>
              <w:top w:val="single" w:sz="4" w:space="0" w:color="auto"/>
              <w:left w:val="single" w:sz="4" w:space="0" w:color="auto"/>
              <w:bottom w:val="single" w:sz="4" w:space="0" w:color="auto"/>
              <w:right w:val="single" w:sz="4" w:space="0" w:color="auto"/>
            </w:tcBorders>
          </w:tcPr>
          <w:p w:rsidR="00FC0185" w:rsidRDefault="00FC0185" w:rsidP="0080447D">
            <w:pPr>
              <w:widowControl/>
              <w:snapToGrid w:val="0"/>
              <w:spacing w:line="240" w:lineRule="exact"/>
              <w:jc w:val="center"/>
              <w:rPr>
                <w:sz w:val="18"/>
                <w:szCs w:val="18"/>
              </w:rPr>
            </w:pPr>
            <w:r>
              <w:rPr>
                <w:sz w:val="18"/>
                <w:szCs w:val="18"/>
              </w:rPr>
              <w:t>1-6</w:t>
            </w:r>
          </w:p>
        </w:tc>
        <w:tc>
          <w:tcPr>
            <w:tcW w:w="198" w:type="pct"/>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4</w:t>
            </w:r>
          </w:p>
        </w:tc>
        <w:tc>
          <w:tcPr>
            <w:tcW w:w="317"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318"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317"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319"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r>
      <w:tr w:rsidR="00FC0185" w:rsidRPr="00CB2D0B">
        <w:trPr>
          <w:trHeight w:val="270"/>
          <w:jc w:val="center"/>
        </w:trPr>
        <w:tc>
          <w:tcPr>
            <w:tcW w:w="1604" w:type="pct"/>
            <w:gridSpan w:val="3"/>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415DCE">
            <w:pPr>
              <w:widowControl/>
              <w:spacing w:line="240" w:lineRule="exact"/>
              <w:jc w:val="center"/>
              <w:rPr>
                <w:rFonts w:ascii="宋体"/>
                <w:b/>
                <w:bCs/>
                <w:kern w:val="0"/>
                <w:sz w:val="18"/>
                <w:szCs w:val="18"/>
              </w:rPr>
            </w:pPr>
            <w:r w:rsidRPr="00CB2D0B">
              <w:rPr>
                <w:rFonts w:ascii="宋体" w:hAnsi="宋体" w:cs="宋体" w:hint="eastAsia"/>
                <w:kern w:val="0"/>
                <w:sz w:val="18"/>
                <w:szCs w:val="18"/>
              </w:rPr>
              <w:t>任选课</w:t>
            </w:r>
            <w:r>
              <w:rPr>
                <w:rFonts w:ascii="宋体"/>
                <w:kern w:val="0"/>
                <w:sz w:val="18"/>
                <w:szCs w:val="18"/>
              </w:rPr>
              <w:br/>
            </w:r>
            <w:r>
              <w:rPr>
                <w:rFonts w:ascii="宋体" w:hAnsi="宋体" w:cs="宋体" w:hint="eastAsia"/>
                <w:kern w:val="0"/>
                <w:sz w:val="18"/>
                <w:szCs w:val="18"/>
              </w:rPr>
              <w:t>（</w:t>
            </w:r>
            <w:r w:rsidRPr="00CB2D0B">
              <w:rPr>
                <w:rFonts w:ascii="宋体" w:hAnsi="宋体" w:cs="宋体" w:hint="eastAsia"/>
                <w:kern w:val="0"/>
                <w:sz w:val="18"/>
                <w:szCs w:val="18"/>
              </w:rPr>
              <w:t>社会科学、自然科学、艺术体育类</w:t>
            </w:r>
            <w:r>
              <w:rPr>
                <w:rFonts w:ascii="宋体" w:hAnsi="宋体" w:cs="宋体" w:hint="eastAsia"/>
                <w:kern w:val="0"/>
                <w:sz w:val="18"/>
                <w:szCs w:val="18"/>
              </w:rPr>
              <w:t>，</w:t>
            </w:r>
            <w:r w:rsidRPr="00CB2D0B">
              <w:rPr>
                <w:rFonts w:ascii="宋体" w:hAnsi="宋体" w:cs="宋体" w:hint="eastAsia"/>
                <w:kern w:val="0"/>
                <w:sz w:val="18"/>
                <w:szCs w:val="18"/>
              </w:rPr>
              <w:t>全校统一公布课程）</w:t>
            </w:r>
          </w:p>
        </w:tc>
        <w:tc>
          <w:tcPr>
            <w:tcW w:w="328"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sidRPr="00CB2D0B">
              <w:rPr>
                <w:sz w:val="18"/>
                <w:szCs w:val="18"/>
              </w:rPr>
              <w:t>60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sidRPr="00CB2D0B">
              <w:rPr>
                <w:sz w:val="18"/>
                <w:szCs w:val="18"/>
              </w:rPr>
              <w:t>60</w:t>
            </w:r>
          </w:p>
        </w:tc>
        <w:tc>
          <w:tcPr>
            <w:tcW w:w="299"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60</w:t>
            </w:r>
          </w:p>
        </w:tc>
        <w:tc>
          <w:tcPr>
            <w:tcW w:w="187" w:type="pct"/>
            <w:tcBorders>
              <w:top w:val="single" w:sz="4" w:space="0" w:color="auto"/>
              <w:left w:val="nil"/>
              <w:bottom w:val="single" w:sz="4" w:space="0" w:color="auto"/>
              <w:right w:val="single" w:sz="4" w:space="0" w:color="auto"/>
            </w:tcBorders>
          </w:tcPr>
          <w:p w:rsidR="00FC0185" w:rsidRDefault="00FC0185" w:rsidP="0080447D">
            <w:pPr>
              <w:widowControl/>
              <w:snapToGrid w:val="0"/>
              <w:spacing w:line="240" w:lineRule="exact"/>
              <w:jc w:val="center"/>
              <w:rPr>
                <w:sz w:val="18"/>
                <w:szCs w:val="18"/>
              </w:rPr>
            </w:pPr>
          </w:p>
        </w:tc>
        <w:tc>
          <w:tcPr>
            <w:tcW w:w="193" w:type="pct"/>
            <w:tcBorders>
              <w:top w:val="single" w:sz="4" w:space="0" w:color="auto"/>
              <w:left w:val="single" w:sz="4" w:space="0" w:color="auto"/>
              <w:bottom w:val="single" w:sz="4" w:space="0" w:color="auto"/>
              <w:right w:val="single" w:sz="4" w:space="0" w:color="auto"/>
            </w:tcBorders>
            <w:vAlign w:val="center"/>
          </w:tcPr>
          <w:p w:rsidR="00FC0185" w:rsidRPr="00CB2D0B" w:rsidRDefault="00FC0185" w:rsidP="00B464F3">
            <w:pPr>
              <w:widowControl/>
              <w:snapToGrid w:val="0"/>
              <w:spacing w:line="240" w:lineRule="exact"/>
              <w:jc w:val="center"/>
              <w:rPr>
                <w:sz w:val="18"/>
                <w:szCs w:val="18"/>
              </w:rPr>
            </w:pPr>
            <w:r w:rsidRPr="00CB2D0B">
              <w:rPr>
                <w:sz w:val="18"/>
                <w:szCs w:val="18"/>
              </w:rPr>
              <w:t>1</w:t>
            </w:r>
            <w:r>
              <w:rPr>
                <w:rFonts w:cs="宋体" w:hint="eastAsia"/>
                <w:sz w:val="18"/>
                <w:szCs w:val="18"/>
              </w:rPr>
              <w:t>，</w:t>
            </w:r>
            <w:r w:rsidRPr="00CB2D0B">
              <w:rPr>
                <w:sz w:val="18"/>
                <w:szCs w:val="18"/>
              </w:rPr>
              <w:t>2</w:t>
            </w:r>
          </w:p>
        </w:tc>
        <w:tc>
          <w:tcPr>
            <w:tcW w:w="198" w:type="pct"/>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r>
              <w:rPr>
                <w:sz w:val="18"/>
                <w:szCs w:val="18"/>
              </w:rPr>
              <w:t>4</w:t>
            </w:r>
          </w:p>
        </w:tc>
        <w:tc>
          <w:tcPr>
            <w:tcW w:w="317"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318"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317"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319"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sz w:val="18"/>
                <w:szCs w:val="18"/>
              </w:rPr>
            </w:pPr>
          </w:p>
        </w:tc>
      </w:tr>
      <w:tr w:rsidR="00FC0185" w:rsidRPr="00CB2D0B">
        <w:trPr>
          <w:trHeight w:val="270"/>
          <w:jc w:val="center"/>
        </w:trPr>
        <w:tc>
          <w:tcPr>
            <w:tcW w:w="1604" w:type="pct"/>
            <w:gridSpan w:val="3"/>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5A23CD">
            <w:pPr>
              <w:widowControl/>
              <w:spacing w:line="240" w:lineRule="exact"/>
              <w:jc w:val="center"/>
              <w:rPr>
                <w:rFonts w:ascii="宋体"/>
                <w:b/>
                <w:bCs/>
                <w:kern w:val="0"/>
                <w:sz w:val="18"/>
                <w:szCs w:val="18"/>
              </w:rPr>
            </w:pPr>
            <w:r w:rsidRPr="00CB2D0B">
              <w:rPr>
                <w:rFonts w:ascii="宋体" w:hAnsi="宋体" w:cs="宋体" w:hint="eastAsia"/>
                <w:b/>
                <w:bCs/>
                <w:kern w:val="0"/>
                <w:sz w:val="18"/>
                <w:szCs w:val="18"/>
              </w:rPr>
              <w:t>合</w:t>
            </w:r>
            <w:r w:rsidRPr="00CB2D0B">
              <w:rPr>
                <w:rFonts w:ascii="宋体" w:hAnsi="宋体" w:cs="宋体"/>
                <w:b/>
                <w:bCs/>
                <w:kern w:val="0"/>
                <w:sz w:val="18"/>
                <w:szCs w:val="18"/>
              </w:rPr>
              <w:t xml:space="preserve">        </w:t>
            </w:r>
            <w:r w:rsidRPr="00CB2D0B">
              <w:rPr>
                <w:rFonts w:ascii="宋体" w:hAnsi="宋体" w:cs="宋体" w:hint="eastAsia"/>
                <w:b/>
                <w:bCs/>
                <w:kern w:val="0"/>
                <w:sz w:val="18"/>
                <w:szCs w:val="18"/>
              </w:rPr>
              <w:t>计</w:t>
            </w:r>
          </w:p>
        </w:tc>
        <w:tc>
          <w:tcPr>
            <w:tcW w:w="328"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color w:val="FF0000"/>
                <w:sz w:val="18"/>
                <w:szCs w:val="18"/>
              </w:rPr>
            </w:pPr>
            <w:r w:rsidRPr="00CB2D0B">
              <w:rPr>
                <w:color w:val="FF0000"/>
                <w:sz w:val="18"/>
                <w:szCs w:val="18"/>
              </w:rPr>
              <w:t>1</w:t>
            </w:r>
            <w:r>
              <w:rPr>
                <w:color w:val="FF0000"/>
                <w:sz w:val="18"/>
                <w:szCs w:val="18"/>
              </w:rPr>
              <w:t>452</w:t>
            </w:r>
            <w:r w:rsidRPr="00CB2D0B">
              <w:rPr>
                <w:color w:val="FF0000"/>
                <w:sz w:val="18"/>
                <w:szCs w:val="18"/>
              </w:rPr>
              <w:t>+56W</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color w:val="FF0000"/>
                <w:sz w:val="18"/>
                <w:szCs w:val="18"/>
              </w:rPr>
            </w:pPr>
            <w:r>
              <w:rPr>
                <w:color w:val="FF0000"/>
                <w:sz w:val="18"/>
                <w:szCs w:val="18"/>
              </w:rPr>
              <w:t>1248</w:t>
            </w:r>
          </w:p>
        </w:tc>
        <w:tc>
          <w:tcPr>
            <w:tcW w:w="299"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color w:val="FF0000"/>
                <w:sz w:val="18"/>
                <w:szCs w:val="18"/>
              </w:rPr>
            </w:pPr>
            <w:r>
              <w:rPr>
                <w:color w:val="FF0000"/>
                <w:sz w:val="18"/>
                <w:szCs w:val="18"/>
              </w:rPr>
              <w:t>204</w:t>
            </w:r>
            <w:r w:rsidRPr="00CB2D0B">
              <w:rPr>
                <w:color w:val="FF0000"/>
                <w:sz w:val="18"/>
                <w:szCs w:val="18"/>
              </w:rPr>
              <w:t>+56W</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color w:val="FF0000"/>
                <w:sz w:val="18"/>
                <w:szCs w:val="18"/>
              </w:rPr>
            </w:pPr>
            <w:r>
              <w:rPr>
                <w:color w:val="FF0000"/>
                <w:sz w:val="18"/>
                <w:szCs w:val="18"/>
              </w:rPr>
              <w:t>1550</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color w:val="FF0000"/>
                <w:sz w:val="18"/>
                <w:szCs w:val="18"/>
              </w:rPr>
            </w:pPr>
            <w:r>
              <w:rPr>
                <w:color w:val="FF0000"/>
                <w:sz w:val="18"/>
                <w:szCs w:val="18"/>
              </w:rPr>
              <w:t>1212</w:t>
            </w:r>
          </w:p>
        </w:tc>
        <w:tc>
          <w:tcPr>
            <w:tcW w:w="187" w:type="pct"/>
            <w:tcBorders>
              <w:top w:val="single" w:sz="4" w:space="0" w:color="auto"/>
              <w:left w:val="nil"/>
              <w:bottom w:val="single" w:sz="4" w:space="0" w:color="auto"/>
              <w:right w:val="single" w:sz="4" w:space="0" w:color="auto"/>
            </w:tcBorders>
          </w:tcPr>
          <w:p w:rsidR="00FC0185" w:rsidRDefault="00FC0185" w:rsidP="0080447D">
            <w:pPr>
              <w:widowControl/>
              <w:snapToGrid w:val="0"/>
              <w:spacing w:line="240" w:lineRule="exact"/>
              <w:jc w:val="center"/>
              <w:rPr>
                <w:color w:val="FF0000"/>
                <w:sz w:val="18"/>
                <w:szCs w:val="18"/>
              </w:rPr>
            </w:pPr>
          </w:p>
        </w:tc>
        <w:tc>
          <w:tcPr>
            <w:tcW w:w="193" w:type="pct"/>
            <w:tcBorders>
              <w:top w:val="single" w:sz="4" w:space="0" w:color="auto"/>
              <w:left w:val="single" w:sz="4" w:space="0" w:color="auto"/>
              <w:bottom w:val="single" w:sz="4" w:space="0" w:color="auto"/>
              <w:right w:val="single" w:sz="4" w:space="0" w:color="auto"/>
            </w:tcBorders>
          </w:tcPr>
          <w:p w:rsidR="00FC0185" w:rsidRDefault="00FC0185" w:rsidP="0080447D">
            <w:pPr>
              <w:widowControl/>
              <w:snapToGrid w:val="0"/>
              <w:spacing w:line="240" w:lineRule="exact"/>
              <w:jc w:val="center"/>
              <w:rPr>
                <w:color w:val="FF0000"/>
                <w:sz w:val="18"/>
                <w:szCs w:val="18"/>
              </w:rPr>
            </w:pPr>
          </w:p>
        </w:tc>
        <w:tc>
          <w:tcPr>
            <w:tcW w:w="198" w:type="pct"/>
            <w:tcBorders>
              <w:top w:val="single" w:sz="4" w:space="0" w:color="auto"/>
              <w:left w:val="single" w:sz="4" w:space="0" w:color="auto"/>
              <w:bottom w:val="single" w:sz="4" w:space="0" w:color="auto"/>
              <w:right w:val="single" w:sz="4" w:space="0" w:color="auto"/>
            </w:tcBorders>
            <w:noWrap/>
            <w:vAlign w:val="center"/>
          </w:tcPr>
          <w:p w:rsidR="00FC0185" w:rsidRPr="00CB2D0B" w:rsidRDefault="00FC0185" w:rsidP="0080447D">
            <w:pPr>
              <w:widowControl/>
              <w:snapToGrid w:val="0"/>
              <w:spacing w:line="240" w:lineRule="exact"/>
              <w:jc w:val="center"/>
              <w:rPr>
                <w:color w:val="FF0000"/>
                <w:sz w:val="18"/>
                <w:szCs w:val="18"/>
              </w:rPr>
            </w:pPr>
            <w:r>
              <w:rPr>
                <w:color w:val="FF0000"/>
                <w:sz w:val="18"/>
                <w:szCs w:val="18"/>
              </w:rPr>
              <w:t>156.5</w:t>
            </w:r>
          </w:p>
        </w:tc>
        <w:tc>
          <w:tcPr>
            <w:tcW w:w="317"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jc w:val="center"/>
              <w:rPr>
                <w:b/>
                <w:bCs/>
                <w:color w:val="FF0000"/>
                <w:sz w:val="18"/>
                <w:szCs w:val="18"/>
              </w:rPr>
            </w:pPr>
            <w:r w:rsidRPr="00CB2D0B">
              <w:rPr>
                <w:b/>
                <w:bCs/>
                <w:color w:val="FF0000"/>
                <w:sz w:val="18"/>
                <w:szCs w:val="18"/>
              </w:rPr>
              <w:t>2</w:t>
            </w:r>
            <w:r>
              <w:rPr>
                <w:b/>
                <w:bCs/>
                <w:color w:val="FF0000"/>
                <w:sz w:val="18"/>
                <w:szCs w:val="18"/>
              </w:rPr>
              <w:t>2</w:t>
            </w:r>
            <w:r w:rsidRPr="00CB2D0B">
              <w:rPr>
                <w:b/>
                <w:bCs/>
                <w:color w:val="FF0000"/>
                <w:sz w:val="18"/>
                <w:szCs w:val="18"/>
              </w:rPr>
              <w:t>+5.75W</w:t>
            </w:r>
          </w:p>
        </w:tc>
        <w:tc>
          <w:tcPr>
            <w:tcW w:w="318"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jc w:val="center"/>
              <w:rPr>
                <w:b/>
                <w:bCs/>
                <w:color w:val="FF0000"/>
                <w:sz w:val="18"/>
                <w:szCs w:val="18"/>
              </w:rPr>
            </w:pPr>
            <w:r w:rsidRPr="00CB2D0B">
              <w:rPr>
                <w:b/>
                <w:bCs/>
                <w:color w:val="FF0000"/>
                <w:sz w:val="18"/>
                <w:szCs w:val="18"/>
              </w:rPr>
              <w:t>2</w:t>
            </w:r>
            <w:r>
              <w:rPr>
                <w:b/>
                <w:bCs/>
                <w:color w:val="FF0000"/>
                <w:sz w:val="18"/>
                <w:szCs w:val="18"/>
              </w:rPr>
              <w:t>2</w:t>
            </w:r>
            <w:r w:rsidRPr="00CB2D0B">
              <w:rPr>
                <w:b/>
                <w:bCs/>
                <w:color w:val="FF0000"/>
                <w:sz w:val="18"/>
                <w:szCs w:val="18"/>
              </w:rPr>
              <w:t>+4.75W</w:t>
            </w:r>
          </w:p>
        </w:tc>
        <w:tc>
          <w:tcPr>
            <w:tcW w:w="317"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jc w:val="center"/>
              <w:rPr>
                <w:b/>
                <w:bCs/>
                <w:color w:val="FF0000"/>
                <w:sz w:val="18"/>
                <w:szCs w:val="18"/>
              </w:rPr>
            </w:pPr>
            <w:r>
              <w:rPr>
                <w:b/>
                <w:bCs/>
                <w:color w:val="FF0000"/>
                <w:sz w:val="18"/>
                <w:szCs w:val="18"/>
              </w:rPr>
              <w:t>24</w:t>
            </w:r>
            <w:r w:rsidRPr="00CB2D0B">
              <w:rPr>
                <w:b/>
                <w:bCs/>
                <w:color w:val="FF0000"/>
                <w:sz w:val="18"/>
                <w:szCs w:val="18"/>
              </w:rPr>
              <w:t>+3.75W</w:t>
            </w:r>
          </w:p>
        </w:tc>
        <w:tc>
          <w:tcPr>
            <w:tcW w:w="319"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jc w:val="center"/>
              <w:rPr>
                <w:b/>
                <w:bCs/>
                <w:color w:val="FF0000"/>
                <w:sz w:val="18"/>
                <w:szCs w:val="18"/>
              </w:rPr>
            </w:pPr>
            <w:r>
              <w:rPr>
                <w:b/>
                <w:bCs/>
                <w:color w:val="FF0000"/>
                <w:sz w:val="18"/>
                <w:szCs w:val="18"/>
              </w:rPr>
              <w:t>20</w:t>
            </w:r>
            <w:r w:rsidRPr="00CB2D0B">
              <w:rPr>
                <w:b/>
                <w:bCs/>
                <w:color w:val="FF0000"/>
                <w:sz w:val="18"/>
                <w:szCs w:val="18"/>
              </w:rPr>
              <w:t>+4.75W</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jc w:val="center"/>
              <w:rPr>
                <w:b/>
                <w:bCs/>
                <w:color w:val="FF0000"/>
                <w:sz w:val="18"/>
                <w:szCs w:val="18"/>
              </w:rPr>
            </w:pPr>
            <w:r w:rsidRPr="00CB2D0B">
              <w:rPr>
                <w:b/>
                <w:bCs/>
                <w:color w:val="FF0000"/>
                <w:sz w:val="18"/>
                <w:szCs w:val="18"/>
              </w:rPr>
              <w:t>18W</w:t>
            </w:r>
          </w:p>
        </w:tc>
        <w:tc>
          <w:tcPr>
            <w:tcW w:w="184" w:type="pct"/>
            <w:tcBorders>
              <w:top w:val="single" w:sz="4" w:space="0" w:color="auto"/>
              <w:left w:val="nil"/>
              <w:bottom w:val="single" w:sz="4" w:space="0" w:color="auto"/>
              <w:right w:val="single" w:sz="4" w:space="0" w:color="auto"/>
            </w:tcBorders>
            <w:noWrap/>
            <w:vAlign w:val="center"/>
          </w:tcPr>
          <w:p w:rsidR="00FC0185" w:rsidRPr="00CB2D0B" w:rsidRDefault="00FC0185" w:rsidP="0080447D">
            <w:pPr>
              <w:widowControl/>
              <w:snapToGrid w:val="0"/>
              <w:jc w:val="center"/>
              <w:rPr>
                <w:b/>
                <w:bCs/>
                <w:color w:val="FF0000"/>
                <w:sz w:val="18"/>
                <w:szCs w:val="18"/>
              </w:rPr>
            </w:pPr>
            <w:r w:rsidRPr="00CB2D0B">
              <w:rPr>
                <w:b/>
                <w:bCs/>
                <w:color w:val="FF0000"/>
                <w:sz w:val="18"/>
                <w:szCs w:val="18"/>
              </w:rPr>
              <w:t>19W</w:t>
            </w:r>
          </w:p>
        </w:tc>
      </w:tr>
    </w:tbl>
    <w:p w:rsidR="00FC0185" w:rsidRDefault="00FC0185" w:rsidP="00B254D6">
      <w:pPr>
        <w:widowControl/>
        <w:snapToGrid w:val="0"/>
        <w:spacing w:line="480" w:lineRule="exact"/>
        <w:ind w:firstLine="480"/>
        <w:jc w:val="left"/>
        <w:rPr>
          <w:sz w:val="24"/>
          <w:szCs w:val="24"/>
        </w:rPr>
      </w:pPr>
      <w:r>
        <w:rPr>
          <w:rFonts w:cs="宋体" w:hint="eastAsia"/>
          <w:sz w:val="24"/>
          <w:szCs w:val="24"/>
        </w:rPr>
        <w:t>说明：</w:t>
      </w:r>
      <w:r>
        <w:rPr>
          <w:sz w:val="24"/>
          <w:szCs w:val="24"/>
        </w:rPr>
        <w:t>1</w:t>
      </w:r>
      <w:r>
        <w:rPr>
          <w:rFonts w:cs="宋体" w:hint="eastAsia"/>
          <w:sz w:val="24"/>
          <w:szCs w:val="24"/>
        </w:rPr>
        <w:t>、每学年集中学习时间不少于</w:t>
      </w:r>
      <w:r>
        <w:rPr>
          <w:sz w:val="24"/>
          <w:szCs w:val="24"/>
        </w:rPr>
        <w:t>360</w:t>
      </w:r>
      <w:r>
        <w:rPr>
          <w:rFonts w:cs="宋体" w:hint="eastAsia"/>
          <w:sz w:val="24"/>
          <w:szCs w:val="24"/>
        </w:rPr>
        <w:t>学时，集中学习可分阶段安排，也可以安排在假期、周末或晚上。</w:t>
      </w:r>
    </w:p>
    <w:p w:rsidR="00FC0185" w:rsidRDefault="00FC0185" w:rsidP="00B254D6">
      <w:pPr>
        <w:widowControl/>
        <w:snapToGrid w:val="0"/>
        <w:spacing w:line="480" w:lineRule="exact"/>
        <w:ind w:firstLine="480"/>
        <w:jc w:val="left"/>
        <w:rPr>
          <w:sz w:val="24"/>
          <w:szCs w:val="24"/>
        </w:rPr>
      </w:pPr>
      <w:r>
        <w:rPr>
          <w:sz w:val="24"/>
          <w:szCs w:val="24"/>
        </w:rPr>
        <w:t xml:space="preserve">      2</w:t>
      </w:r>
      <w:r>
        <w:rPr>
          <w:rFonts w:cs="宋体" w:hint="eastAsia"/>
          <w:sz w:val="24"/>
          <w:szCs w:val="24"/>
        </w:rPr>
        <w:t>、第三学年第一学期集中学习时间不少于</w:t>
      </w:r>
      <w:r>
        <w:rPr>
          <w:sz w:val="24"/>
          <w:szCs w:val="24"/>
        </w:rPr>
        <w:t>180</w:t>
      </w:r>
      <w:r>
        <w:rPr>
          <w:rFonts w:cs="宋体" w:hint="eastAsia"/>
          <w:sz w:val="24"/>
          <w:szCs w:val="24"/>
        </w:rPr>
        <w:t>学时。</w:t>
      </w:r>
    </w:p>
    <w:p w:rsidR="00FC0185" w:rsidRDefault="00FC0185" w:rsidP="00B254D6">
      <w:pPr>
        <w:widowControl/>
        <w:snapToGrid w:val="0"/>
        <w:spacing w:line="480" w:lineRule="exact"/>
        <w:ind w:firstLine="480"/>
        <w:jc w:val="left"/>
        <w:rPr>
          <w:sz w:val="24"/>
          <w:szCs w:val="24"/>
        </w:rPr>
      </w:pPr>
    </w:p>
    <w:p w:rsidR="00FC0185" w:rsidRDefault="00FC0185" w:rsidP="00B254D6">
      <w:pPr>
        <w:widowControl/>
        <w:snapToGrid w:val="0"/>
        <w:spacing w:line="480" w:lineRule="exact"/>
        <w:ind w:firstLine="480"/>
        <w:jc w:val="left"/>
        <w:sectPr w:rsidR="00FC0185">
          <w:pgSz w:w="16838" w:h="11906" w:orient="landscape"/>
          <w:pgMar w:top="1418" w:right="1418" w:bottom="1134" w:left="1418" w:header="851" w:footer="992" w:gutter="0"/>
          <w:cols w:space="720"/>
          <w:docGrid w:linePitch="312"/>
        </w:sectPr>
      </w:pPr>
    </w:p>
    <w:p w:rsidR="00FC0185" w:rsidRDefault="00FC0185" w:rsidP="009F77C1">
      <w:pPr>
        <w:spacing w:beforeLines="100" w:line="360" w:lineRule="auto"/>
        <w:rPr>
          <w:rFonts w:ascii="宋体"/>
          <w:b/>
          <w:bCs/>
          <w:color w:val="000000"/>
          <w:sz w:val="24"/>
          <w:szCs w:val="24"/>
        </w:rPr>
      </w:pPr>
      <w:r>
        <w:rPr>
          <w:rFonts w:ascii="宋体" w:hAnsi="宋体" w:cs="宋体" w:hint="eastAsia"/>
          <w:b/>
          <w:bCs/>
          <w:sz w:val="24"/>
          <w:szCs w:val="24"/>
        </w:rPr>
        <w:t>表</w:t>
      </w:r>
      <w:r>
        <w:rPr>
          <w:rFonts w:ascii="宋体" w:hAnsi="宋体" w:cs="宋体"/>
          <w:b/>
          <w:bCs/>
          <w:sz w:val="24"/>
          <w:szCs w:val="24"/>
        </w:rPr>
        <w:t xml:space="preserve">6  </w:t>
      </w:r>
      <w:r w:rsidRPr="005F136F">
        <w:rPr>
          <w:rFonts w:ascii="宋体" w:hAnsi="宋体" w:cs="宋体" w:hint="eastAsia"/>
          <w:b/>
          <w:bCs/>
          <w:sz w:val="24"/>
          <w:szCs w:val="24"/>
        </w:rPr>
        <w:t>集中实践教学环节安排表</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553"/>
        <w:gridCol w:w="1730"/>
        <w:gridCol w:w="912"/>
        <w:gridCol w:w="780"/>
        <w:gridCol w:w="3562"/>
        <w:gridCol w:w="997"/>
      </w:tblGrid>
      <w:tr w:rsidR="00FC0185">
        <w:trPr>
          <w:trHeight w:val="495"/>
        </w:trPr>
        <w:tc>
          <w:tcPr>
            <w:tcW w:w="553" w:type="dxa"/>
            <w:vAlign w:val="center"/>
          </w:tcPr>
          <w:p w:rsidR="00FC0185" w:rsidRDefault="00FC0185">
            <w:pPr>
              <w:autoSpaceDN w:val="0"/>
              <w:jc w:val="center"/>
              <w:textAlignment w:val="center"/>
              <w:rPr>
                <w:rFonts w:ascii="宋体" w:hAnsi="宋体" w:cs="宋体"/>
                <w:b/>
                <w:bCs/>
                <w:color w:val="000000"/>
              </w:rPr>
            </w:pPr>
            <w:r>
              <w:rPr>
                <w:rFonts w:ascii="宋体" w:hAnsi="宋体" w:cs="宋体" w:hint="eastAsia"/>
                <w:b/>
                <w:bCs/>
                <w:color w:val="000000"/>
              </w:rPr>
              <w:t>序号</w:t>
            </w:r>
            <w:r>
              <w:rPr>
                <w:rFonts w:ascii="宋体" w:hAnsi="宋体" w:cs="宋体"/>
                <w:b/>
                <w:bCs/>
                <w:color w:val="000000"/>
              </w:rPr>
              <w:t xml:space="preserve"> </w:t>
            </w:r>
          </w:p>
        </w:tc>
        <w:tc>
          <w:tcPr>
            <w:tcW w:w="1730" w:type="dxa"/>
            <w:vAlign w:val="center"/>
          </w:tcPr>
          <w:p w:rsidR="00FC0185" w:rsidRDefault="00FC0185">
            <w:pPr>
              <w:autoSpaceDN w:val="0"/>
              <w:jc w:val="center"/>
              <w:textAlignment w:val="center"/>
              <w:rPr>
                <w:rFonts w:ascii="宋体"/>
                <w:b/>
                <w:bCs/>
                <w:color w:val="000000"/>
              </w:rPr>
            </w:pPr>
            <w:r>
              <w:rPr>
                <w:rFonts w:ascii="宋体" w:hAnsi="宋体" w:cs="宋体" w:hint="eastAsia"/>
                <w:b/>
                <w:bCs/>
                <w:color w:val="000000"/>
              </w:rPr>
              <w:t>名称</w:t>
            </w:r>
          </w:p>
        </w:tc>
        <w:tc>
          <w:tcPr>
            <w:tcW w:w="912" w:type="dxa"/>
            <w:vAlign w:val="center"/>
          </w:tcPr>
          <w:p w:rsidR="00FC0185" w:rsidRDefault="00FC0185">
            <w:pPr>
              <w:autoSpaceDN w:val="0"/>
              <w:jc w:val="center"/>
              <w:textAlignment w:val="center"/>
              <w:rPr>
                <w:rFonts w:ascii="宋体"/>
                <w:b/>
                <w:bCs/>
                <w:color w:val="000000"/>
              </w:rPr>
            </w:pPr>
            <w:r>
              <w:rPr>
                <w:rFonts w:ascii="宋体" w:hAnsi="宋体" w:cs="宋体" w:hint="eastAsia"/>
                <w:b/>
                <w:bCs/>
                <w:color w:val="000000"/>
              </w:rPr>
              <w:t>时间（周）</w:t>
            </w:r>
          </w:p>
        </w:tc>
        <w:tc>
          <w:tcPr>
            <w:tcW w:w="780" w:type="dxa"/>
            <w:vAlign w:val="center"/>
          </w:tcPr>
          <w:p w:rsidR="00FC0185" w:rsidRDefault="00FC0185">
            <w:pPr>
              <w:autoSpaceDN w:val="0"/>
              <w:jc w:val="center"/>
              <w:textAlignment w:val="center"/>
              <w:rPr>
                <w:rFonts w:ascii="宋体"/>
                <w:b/>
                <w:bCs/>
                <w:color w:val="000000"/>
              </w:rPr>
            </w:pPr>
            <w:r>
              <w:rPr>
                <w:rFonts w:ascii="宋体" w:hAnsi="宋体" w:cs="宋体" w:hint="eastAsia"/>
                <w:b/>
                <w:bCs/>
                <w:color w:val="000000"/>
              </w:rPr>
              <w:t>学期</w:t>
            </w:r>
          </w:p>
        </w:tc>
        <w:tc>
          <w:tcPr>
            <w:tcW w:w="3562" w:type="dxa"/>
            <w:vAlign w:val="center"/>
          </w:tcPr>
          <w:p w:rsidR="00FC0185" w:rsidRDefault="00FC0185">
            <w:pPr>
              <w:autoSpaceDN w:val="0"/>
              <w:jc w:val="center"/>
              <w:textAlignment w:val="center"/>
              <w:rPr>
                <w:rFonts w:ascii="宋体"/>
                <w:b/>
                <w:bCs/>
                <w:color w:val="000000"/>
              </w:rPr>
            </w:pPr>
            <w:r>
              <w:rPr>
                <w:rFonts w:ascii="宋体" w:hAnsi="宋体" w:cs="宋体" w:hint="eastAsia"/>
                <w:b/>
                <w:bCs/>
                <w:color w:val="000000"/>
              </w:rPr>
              <w:t>主要内容描述</w:t>
            </w:r>
          </w:p>
        </w:tc>
        <w:tc>
          <w:tcPr>
            <w:tcW w:w="997" w:type="dxa"/>
            <w:vAlign w:val="center"/>
          </w:tcPr>
          <w:p w:rsidR="00FC0185" w:rsidRDefault="00FC0185">
            <w:pPr>
              <w:autoSpaceDN w:val="0"/>
              <w:jc w:val="center"/>
              <w:textAlignment w:val="center"/>
              <w:rPr>
                <w:rFonts w:ascii="宋体"/>
                <w:b/>
                <w:bCs/>
                <w:color w:val="000000"/>
              </w:rPr>
            </w:pPr>
            <w:r>
              <w:rPr>
                <w:rFonts w:ascii="宋体" w:hAnsi="宋体" w:cs="宋体" w:hint="eastAsia"/>
                <w:b/>
                <w:bCs/>
                <w:color w:val="000000"/>
              </w:rPr>
              <w:t>备注</w:t>
            </w:r>
          </w:p>
        </w:tc>
      </w:tr>
      <w:tr w:rsidR="00FC0185">
        <w:trPr>
          <w:trHeight w:val="495"/>
        </w:trPr>
        <w:tc>
          <w:tcPr>
            <w:tcW w:w="553" w:type="dxa"/>
            <w:vAlign w:val="center"/>
          </w:tcPr>
          <w:p w:rsidR="00FC0185" w:rsidRPr="005F136F" w:rsidRDefault="00FC0185" w:rsidP="005A23CD">
            <w:pPr>
              <w:autoSpaceDN w:val="0"/>
              <w:jc w:val="center"/>
              <w:textAlignment w:val="center"/>
              <w:rPr>
                <w:rFonts w:ascii="宋体"/>
              </w:rPr>
            </w:pPr>
            <w:r w:rsidRPr="005F136F">
              <w:rPr>
                <w:rFonts w:ascii="宋体" w:hAnsi="宋体" w:cs="宋体"/>
              </w:rPr>
              <w:t>1</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入学教育</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2W</w:t>
            </w:r>
          </w:p>
        </w:tc>
        <w:tc>
          <w:tcPr>
            <w:tcW w:w="780"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w:t>
            </w:r>
          </w:p>
        </w:tc>
        <w:tc>
          <w:tcPr>
            <w:tcW w:w="3562" w:type="dxa"/>
            <w:vAlign w:val="center"/>
          </w:tcPr>
          <w:p w:rsidR="00FC0185" w:rsidRPr="00D406CB" w:rsidRDefault="00FC0185" w:rsidP="00FC0185">
            <w:pPr>
              <w:autoSpaceDN w:val="0"/>
              <w:ind w:leftChars="60" w:left="31680"/>
              <w:textAlignment w:val="center"/>
              <w:rPr>
                <w:rFonts w:ascii="宋体"/>
              </w:rPr>
            </w:pPr>
            <w:r w:rsidRPr="00D406CB">
              <w:rPr>
                <w:rFonts w:ascii="宋体" w:hAnsi="宋体" w:cs="宋体" w:hint="eastAsia"/>
              </w:rPr>
              <w:t>基本素质教育</w:t>
            </w:r>
          </w:p>
        </w:tc>
        <w:tc>
          <w:tcPr>
            <w:tcW w:w="997" w:type="dxa"/>
            <w:vAlign w:val="center"/>
          </w:tcPr>
          <w:p w:rsidR="00FC0185" w:rsidRPr="005F136F" w:rsidRDefault="00FC0185" w:rsidP="005A23CD">
            <w:pPr>
              <w:autoSpaceDN w:val="0"/>
              <w:jc w:val="center"/>
              <w:textAlignment w:val="center"/>
              <w:rPr>
                <w:rFonts w:ascii="宋体"/>
                <w:b/>
                <w:bCs/>
              </w:rPr>
            </w:pPr>
          </w:p>
        </w:tc>
      </w:tr>
      <w:tr w:rsidR="00FC0185">
        <w:trPr>
          <w:trHeight w:val="495"/>
        </w:trPr>
        <w:tc>
          <w:tcPr>
            <w:tcW w:w="553" w:type="dxa"/>
            <w:vAlign w:val="center"/>
          </w:tcPr>
          <w:p w:rsidR="00FC0185" w:rsidRPr="005F136F" w:rsidRDefault="00FC0185" w:rsidP="005A23CD">
            <w:pPr>
              <w:autoSpaceDN w:val="0"/>
              <w:jc w:val="center"/>
              <w:textAlignment w:val="center"/>
              <w:rPr>
                <w:rFonts w:ascii="宋体"/>
              </w:rPr>
            </w:pPr>
            <w:r w:rsidRPr="005F136F">
              <w:rPr>
                <w:rFonts w:ascii="宋体" w:hAnsi="宋体" w:cs="宋体"/>
              </w:rPr>
              <w:t>2</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国防教育</w:t>
            </w:r>
          </w:p>
          <w:p w:rsidR="00FC0185" w:rsidRPr="00D406CB" w:rsidRDefault="00FC0185" w:rsidP="005A23CD">
            <w:pPr>
              <w:autoSpaceDN w:val="0"/>
              <w:jc w:val="center"/>
              <w:textAlignment w:val="center"/>
              <w:rPr>
                <w:rFonts w:ascii="宋体"/>
              </w:rPr>
            </w:pPr>
            <w:r w:rsidRPr="00D406CB">
              <w:rPr>
                <w:rFonts w:ascii="宋体" w:hAnsi="宋体" w:cs="宋体" w:hint="eastAsia"/>
              </w:rPr>
              <w:t>（军训）</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2W</w:t>
            </w:r>
          </w:p>
        </w:tc>
        <w:tc>
          <w:tcPr>
            <w:tcW w:w="780" w:type="dxa"/>
            <w:vAlign w:val="center"/>
          </w:tcPr>
          <w:p w:rsidR="00FC0185" w:rsidRPr="00D406CB" w:rsidRDefault="00FC0185" w:rsidP="005A23CD">
            <w:pPr>
              <w:autoSpaceDN w:val="0"/>
              <w:jc w:val="center"/>
              <w:textAlignment w:val="center"/>
              <w:rPr>
                <w:rFonts w:ascii="宋体" w:hAnsi="宋体" w:cs="宋体"/>
              </w:rPr>
            </w:pPr>
            <w:r w:rsidRPr="00D406CB">
              <w:rPr>
                <w:rFonts w:ascii="宋体" w:hAnsi="宋体" w:cs="宋体"/>
              </w:rPr>
              <w:t>1</w:t>
            </w:r>
          </w:p>
        </w:tc>
        <w:tc>
          <w:tcPr>
            <w:tcW w:w="3562" w:type="dxa"/>
            <w:vAlign w:val="center"/>
          </w:tcPr>
          <w:p w:rsidR="00FC0185" w:rsidRPr="00D406CB" w:rsidRDefault="00FC0185" w:rsidP="00FC0185">
            <w:pPr>
              <w:autoSpaceDN w:val="0"/>
              <w:ind w:leftChars="60" w:left="31680"/>
              <w:textAlignment w:val="center"/>
              <w:rPr>
                <w:rFonts w:ascii="宋体"/>
              </w:rPr>
            </w:pPr>
            <w:r w:rsidRPr="00D406CB">
              <w:rPr>
                <w:rFonts w:ascii="宋体" w:hAnsi="宋体" w:cs="宋体" w:hint="eastAsia"/>
              </w:rPr>
              <w:t>军事化教育</w:t>
            </w:r>
          </w:p>
        </w:tc>
        <w:tc>
          <w:tcPr>
            <w:tcW w:w="997" w:type="dxa"/>
            <w:vAlign w:val="center"/>
          </w:tcPr>
          <w:p w:rsidR="00FC0185" w:rsidRPr="005F136F" w:rsidRDefault="00FC0185" w:rsidP="005A23CD">
            <w:pPr>
              <w:autoSpaceDN w:val="0"/>
              <w:jc w:val="center"/>
              <w:textAlignment w:val="center"/>
              <w:rPr>
                <w:rFonts w:ascii="宋体"/>
                <w:b/>
                <w:bCs/>
              </w:rPr>
            </w:pPr>
          </w:p>
        </w:tc>
      </w:tr>
      <w:tr w:rsidR="00FC0185">
        <w:trPr>
          <w:trHeight w:val="495"/>
        </w:trPr>
        <w:tc>
          <w:tcPr>
            <w:tcW w:w="553" w:type="dxa"/>
            <w:vAlign w:val="center"/>
          </w:tcPr>
          <w:p w:rsidR="00FC0185" w:rsidRPr="005F136F" w:rsidRDefault="00FC0185" w:rsidP="005A23CD">
            <w:pPr>
              <w:autoSpaceDN w:val="0"/>
              <w:jc w:val="center"/>
              <w:textAlignment w:val="center"/>
              <w:rPr>
                <w:rFonts w:ascii="宋体" w:hAnsi="宋体" w:cs="宋体"/>
              </w:rPr>
            </w:pPr>
            <w:r w:rsidRPr="005F136F">
              <w:rPr>
                <w:rFonts w:ascii="宋体" w:hAnsi="宋体" w:cs="宋体"/>
              </w:rPr>
              <w:t>3</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国防教育</w:t>
            </w:r>
          </w:p>
          <w:p w:rsidR="00FC0185" w:rsidRPr="00D406CB" w:rsidRDefault="00FC0185" w:rsidP="005A23CD">
            <w:pPr>
              <w:autoSpaceDN w:val="0"/>
              <w:jc w:val="center"/>
              <w:textAlignment w:val="center"/>
              <w:rPr>
                <w:rFonts w:ascii="宋体"/>
              </w:rPr>
            </w:pPr>
            <w:r w:rsidRPr="00D406CB">
              <w:rPr>
                <w:rFonts w:ascii="宋体" w:hAnsi="宋体" w:cs="宋体" w:hint="eastAsia"/>
              </w:rPr>
              <w:t>（军事理论）</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2W</w:t>
            </w:r>
          </w:p>
        </w:tc>
        <w:tc>
          <w:tcPr>
            <w:tcW w:w="780"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1-4</w:t>
            </w:r>
          </w:p>
        </w:tc>
        <w:tc>
          <w:tcPr>
            <w:tcW w:w="3562" w:type="dxa"/>
            <w:vAlign w:val="center"/>
          </w:tcPr>
          <w:p w:rsidR="00FC0185" w:rsidRPr="00D406CB" w:rsidRDefault="00FC0185" w:rsidP="00FC0185">
            <w:pPr>
              <w:autoSpaceDN w:val="0"/>
              <w:ind w:leftChars="60" w:left="31680"/>
              <w:textAlignment w:val="center"/>
              <w:rPr>
                <w:rFonts w:ascii="宋体"/>
              </w:rPr>
            </w:pPr>
            <w:r w:rsidRPr="00D406CB">
              <w:rPr>
                <w:rFonts w:ascii="宋体" w:hAnsi="宋体" w:cs="宋体" w:hint="eastAsia"/>
              </w:rPr>
              <w:t>军事理论教育</w:t>
            </w:r>
          </w:p>
        </w:tc>
        <w:tc>
          <w:tcPr>
            <w:tcW w:w="997" w:type="dxa"/>
            <w:vAlign w:val="center"/>
          </w:tcPr>
          <w:p w:rsidR="00FC0185" w:rsidRPr="005F136F" w:rsidRDefault="00FC0185" w:rsidP="005A23CD">
            <w:pPr>
              <w:autoSpaceDN w:val="0"/>
              <w:jc w:val="center"/>
              <w:textAlignment w:val="center"/>
              <w:rPr>
                <w:rFonts w:ascii="宋体"/>
                <w:b/>
                <w:bCs/>
              </w:rPr>
            </w:pPr>
          </w:p>
        </w:tc>
      </w:tr>
      <w:tr w:rsidR="00FC0185">
        <w:trPr>
          <w:trHeight w:val="495"/>
        </w:trPr>
        <w:tc>
          <w:tcPr>
            <w:tcW w:w="553" w:type="dxa"/>
            <w:vAlign w:val="center"/>
          </w:tcPr>
          <w:p w:rsidR="00FC0185" w:rsidRPr="005F136F" w:rsidRDefault="00FC0185" w:rsidP="005A23CD">
            <w:pPr>
              <w:autoSpaceDN w:val="0"/>
              <w:jc w:val="center"/>
              <w:textAlignment w:val="center"/>
              <w:rPr>
                <w:rFonts w:ascii="宋体"/>
              </w:rPr>
            </w:pPr>
            <w:r w:rsidRPr="005F136F">
              <w:rPr>
                <w:rFonts w:ascii="宋体" w:hAnsi="宋体" w:cs="宋体"/>
              </w:rPr>
              <w:t>4</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安全教育</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kern w:val="0"/>
              </w:rPr>
              <w:t>1W</w:t>
            </w:r>
          </w:p>
        </w:tc>
        <w:tc>
          <w:tcPr>
            <w:tcW w:w="780"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1-4</w:t>
            </w:r>
          </w:p>
        </w:tc>
        <w:tc>
          <w:tcPr>
            <w:tcW w:w="3562" w:type="dxa"/>
            <w:vAlign w:val="center"/>
          </w:tcPr>
          <w:p w:rsidR="00FC0185" w:rsidRPr="00D406CB" w:rsidRDefault="00FC0185" w:rsidP="00FC0185">
            <w:pPr>
              <w:autoSpaceDN w:val="0"/>
              <w:ind w:leftChars="60" w:left="31680"/>
              <w:textAlignment w:val="center"/>
              <w:rPr>
                <w:rFonts w:ascii="宋体"/>
              </w:rPr>
            </w:pPr>
            <w:r w:rsidRPr="00D406CB">
              <w:rPr>
                <w:rFonts w:cs="宋体" w:hint="eastAsia"/>
                <w:kern w:val="0"/>
              </w:rPr>
              <w:t>生理安全教育、食品安全教育、公共安全教育、防火防盗安全教育。</w:t>
            </w:r>
          </w:p>
        </w:tc>
        <w:tc>
          <w:tcPr>
            <w:tcW w:w="997" w:type="dxa"/>
            <w:vAlign w:val="center"/>
          </w:tcPr>
          <w:p w:rsidR="00FC0185" w:rsidRPr="005F136F" w:rsidRDefault="00FC0185" w:rsidP="005A23CD">
            <w:pPr>
              <w:autoSpaceDN w:val="0"/>
              <w:jc w:val="center"/>
              <w:textAlignment w:val="center"/>
              <w:rPr>
                <w:rFonts w:ascii="宋体"/>
                <w:b/>
                <w:bCs/>
              </w:rPr>
            </w:pPr>
          </w:p>
        </w:tc>
      </w:tr>
      <w:tr w:rsidR="00FC0185">
        <w:trPr>
          <w:trHeight w:val="495"/>
        </w:trPr>
        <w:tc>
          <w:tcPr>
            <w:tcW w:w="553" w:type="dxa"/>
            <w:vAlign w:val="center"/>
          </w:tcPr>
          <w:p w:rsidR="00FC0185" w:rsidRDefault="00FC0185">
            <w:pPr>
              <w:autoSpaceDN w:val="0"/>
              <w:jc w:val="center"/>
              <w:textAlignment w:val="center"/>
              <w:rPr>
                <w:rFonts w:ascii="宋体"/>
                <w:color w:val="000000"/>
              </w:rPr>
            </w:pPr>
            <w:r>
              <w:rPr>
                <w:rFonts w:ascii="宋体" w:hAnsi="宋体" w:cs="宋体"/>
                <w:color w:val="000000"/>
              </w:rPr>
              <w:t>5</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专业认知</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1W</w:t>
            </w:r>
          </w:p>
        </w:tc>
        <w:tc>
          <w:tcPr>
            <w:tcW w:w="780" w:type="dxa"/>
            <w:vAlign w:val="center"/>
          </w:tcPr>
          <w:p w:rsidR="00FC0185" w:rsidRPr="00D406CB" w:rsidRDefault="00FC0185" w:rsidP="005A23CD">
            <w:pPr>
              <w:autoSpaceDN w:val="0"/>
              <w:jc w:val="center"/>
              <w:textAlignment w:val="center"/>
              <w:rPr>
                <w:rFonts w:ascii="宋体" w:hAnsi="宋体" w:cs="宋体"/>
              </w:rPr>
            </w:pPr>
            <w:r w:rsidRPr="00D406CB">
              <w:rPr>
                <w:rFonts w:ascii="宋体" w:hAnsi="宋体" w:cs="宋体"/>
              </w:rPr>
              <w:t>1</w:t>
            </w:r>
          </w:p>
        </w:tc>
        <w:tc>
          <w:tcPr>
            <w:tcW w:w="3562" w:type="dxa"/>
            <w:vAlign w:val="center"/>
          </w:tcPr>
          <w:p w:rsidR="00FC0185" w:rsidRPr="00D406CB" w:rsidRDefault="00FC0185" w:rsidP="00FC0185">
            <w:pPr>
              <w:autoSpaceDN w:val="0"/>
              <w:ind w:leftChars="60" w:left="31680"/>
              <w:textAlignment w:val="center"/>
              <w:rPr>
                <w:rFonts w:ascii="宋体"/>
              </w:rPr>
            </w:pPr>
            <w:r w:rsidRPr="00D406CB">
              <w:rPr>
                <w:rFonts w:ascii="宋体" w:hAnsi="宋体" w:cs="宋体" w:hint="eastAsia"/>
              </w:rPr>
              <w:t>了解与专业学习相关的企业环境、岗位（群）；了解典型工艺、设备、流程、服务、管理、建设等内容；了解专业对口就业岗位（群）的知识、能力、素质要求等基本内容。</w:t>
            </w:r>
          </w:p>
        </w:tc>
        <w:tc>
          <w:tcPr>
            <w:tcW w:w="997" w:type="dxa"/>
            <w:vAlign w:val="center"/>
          </w:tcPr>
          <w:p w:rsidR="00FC0185" w:rsidRDefault="00FC0185">
            <w:pPr>
              <w:autoSpaceDN w:val="0"/>
              <w:jc w:val="center"/>
              <w:textAlignment w:val="center"/>
              <w:rPr>
                <w:rFonts w:ascii="宋体"/>
                <w:color w:val="000000"/>
              </w:rPr>
            </w:pPr>
          </w:p>
        </w:tc>
      </w:tr>
      <w:tr w:rsidR="00FC0185">
        <w:trPr>
          <w:trHeight w:val="70"/>
        </w:trPr>
        <w:tc>
          <w:tcPr>
            <w:tcW w:w="553" w:type="dxa"/>
            <w:vAlign w:val="center"/>
          </w:tcPr>
          <w:p w:rsidR="00FC0185" w:rsidRDefault="00FC0185" w:rsidP="0002304E">
            <w:pPr>
              <w:autoSpaceDN w:val="0"/>
              <w:jc w:val="center"/>
              <w:textAlignment w:val="center"/>
              <w:rPr>
                <w:rFonts w:ascii="宋体"/>
                <w:color w:val="000000"/>
              </w:rPr>
            </w:pPr>
            <w:r>
              <w:rPr>
                <w:rFonts w:ascii="宋体" w:hAnsi="宋体" w:cs="宋体"/>
                <w:color w:val="000000"/>
              </w:rPr>
              <w:t>7</w:t>
            </w:r>
          </w:p>
        </w:tc>
        <w:tc>
          <w:tcPr>
            <w:tcW w:w="1730" w:type="dxa"/>
            <w:vAlign w:val="center"/>
          </w:tcPr>
          <w:p w:rsidR="00FC0185" w:rsidRDefault="00FC0185" w:rsidP="0002304E">
            <w:pPr>
              <w:autoSpaceDN w:val="0"/>
              <w:jc w:val="center"/>
              <w:textAlignment w:val="center"/>
              <w:rPr>
                <w:rFonts w:ascii="宋体"/>
                <w:color w:val="000000"/>
              </w:rPr>
            </w:pPr>
            <w:r>
              <w:rPr>
                <w:rFonts w:ascii="宋体" w:hAnsi="宋体" w:cs="宋体" w:hint="eastAsia"/>
                <w:color w:val="000000"/>
              </w:rPr>
              <w:t>油气压实习</w:t>
            </w:r>
          </w:p>
        </w:tc>
        <w:tc>
          <w:tcPr>
            <w:tcW w:w="912" w:type="dxa"/>
            <w:vAlign w:val="center"/>
          </w:tcPr>
          <w:p w:rsidR="00FC0185" w:rsidRDefault="00FC0185" w:rsidP="0002304E">
            <w:pPr>
              <w:jc w:val="center"/>
              <w:rPr>
                <w:rFonts w:ascii="宋体" w:hAnsi="宋体" w:cs="宋体"/>
                <w:color w:val="000000"/>
              </w:rPr>
            </w:pPr>
            <w:r>
              <w:rPr>
                <w:rFonts w:ascii="宋体" w:hAnsi="宋体" w:cs="宋体"/>
                <w:color w:val="000000"/>
              </w:rPr>
              <w:t>2W</w:t>
            </w:r>
          </w:p>
        </w:tc>
        <w:tc>
          <w:tcPr>
            <w:tcW w:w="780" w:type="dxa"/>
            <w:vAlign w:val="center"/>
          </w:tcPr>
          <w:p w:rsidR="00FC0185" w:rsidRDefault="00FC0185" w:rsidP="0002304E">
            <w:pPr>
              <w:autoSpaceDN w:val="0"/>
              <w:jc w:val="center"/>
              <w:textAlignment w:val="center"/>
              <w:rPr>
                <w:rFonts w:ascii="宋体"/>
                <w:color w:val="000000"/>
              </w:rPr>
            </w:pPr>
            <w:r>
              <w:rPr>
                <w:rFonts w:ascii="宋体" w:hAnsi="宋体" w:cs="宋体"/>
                <w:color w:val="000000"/>
              </w:rPr>
              <w:t>4</w:t>
            </w:r>
          </w:p>
        </w:tc>
        <w:tc>
          <w:tcPr>
            <w:tcW w:w="3562" w:type="dxa"/>
            <w:vAlign w:val="center"/>
          </w:tcPr>
          <w:p w:rsidR="00FC0185" w:rsidRPr="00B24BEB" w:rsidRDefault="00FC0185" w:rsidP="00FC0185">
            <w:pPr>
              <w:autoSpaceDN w:val="0"/>
              <w:ind w:leftChars="60" w:left="31680"/>
              <w:textAlignment w:val="center"/>
              <w:rPr>
                <w:rFonts w:ascii="宋体"/>
                <w:color w:val="000000"/>
              </w:rPr>
            </w:pPr>
            <w:r w:rsidRPr="00B24BEB">
              <w:rPr>
                <w:rFonts w:ascii="宋体" w:hAnsi="宋体" w:cs="宋体" w:hint="eastAsia"/>
                <w:color w:val="000000"/>
              </w:rPr>
              <w:t>了解液压与气动元件的基本结构、工作原理和拆装方法，了解液压元件的常见故障及排除方法。通过对液压基本回路和典型系统回路的连接掌握回路的配管、安装及调试方法，了解液压系统故障诊断方法与步骤。</w:t>
            </w:r>
          </w:p>
        </w:tc>
        <w:tc>
          <w:tcPr>
            <w:tcW w:w="997" w:type="dxa"/>
            <w:vAlign w:val="center"/>
          </w:tcPr>
          <w:p w:rsidR="00FC0185" w:rsidRDefault="00FC0185" w:rsidP="0002304E">
            <w:pPr>
              <w:autoSpaceDN w:val="0"/>
              <w:jc w:val="left"/>
              <w:textAlignment w:val="center"/>
              <w:rPr>
                <w:rFonts w:ascii="宋体"/>
                <w:color w:val="000000"/>
              </w:rPr>
            </w:pPr>
          </w:p>
        </w:tc>
      </w:tr>
      <w:tr w:rsidR="00FC0185">
        <w:trPr>
          <w:trHeight w:val="495"/>
        </w:trPr>
        <w:tc>
          <w:tcPr>
            <w:tcW w:w="553" w:type="dxa"/>
            <w:vAlign w:val="center"/>
          </w:tcPr>
          <w:p w:rsidR="00FC0185" w:rsidRPr="006A0628" w:rsidRDefault="00FC0185" w:rsidP="005A23CD">
            <w:pPr>
              <w:autoSpaceDN w:val="0"/>
              <w:jc w:val="center"/>
              <w:textAlignment w:val="center"/>
              <w:rPr>
                <w:rFonts w:ascii="宋体"/>
                <w:color w:val="000000"/>
              </w:rPr>
            </w:pPr>
          </w:p>
        </w:tc>
        <w:tc>
          <w:tcPr>
            <w:tcW w:w="1730" w:type="dxa"/>
            <w:vAlign w:val="center"/>
          </w:tcPr>
          <w:p w:rsidR="00FC0185" w:rsidRDefault="00FC0185" w:rsidP="006A0628">
            <w:pPr>
              <w:autoSpaceDN w:val="0"/>
              <w:jc w:val="center"/>
              <w:textAlignment w:val="center"/>
              <w:rPr>
                <w:rFonts w:ascii="宋体"/>
                <w:color w:val="000000"/>
              </w:rPr>
            </w:pPr>
            <w:r w:rsidRPr="00006AC2">
              <w:rPr>
                <w:rFonts w:ascii="宋体" w:hAnsi="宋体" w:cs="宋体" w:hint="eastAsia"/>
                <w:color w:val="000000"/>
              </w:rPr>
              <w:t>电</w:t>
            </w:r>
            <w:r>
              <w:rPr>
                <w:rFonts w:ascii="宋体" w:hAnsi="宋体" w:cs="宋体" w:hint="eastAsia"/>
                <w:color w:val="000000"/>
              </w:rPr>
              <w:t>工</w:t>
            </w:r>
            <w:r w:rsidRPr="00006AC2">
              <w:rPr>
                <w:rFonts w:ascii="宋体" w:hAnsi="宋体" w:cs="宋体" w:hint="eastAsia"/>
                <w:color w:val="000000"/>
              </w:rPr>
              <w:t>实习</w:t>
            </w:r>
          </w:p>
        </w:tc>
        <w:tc>
          <w:tcPr>
            <w:tcW w:w="912" w:type="dxa"/>
            <w:vAlign w:val="center"/>
          </w:tcPr>
          <w:p w:rsidR="00FC0185" w:rsidRDefault="00FC0185" w:rsidP="0002304E">
            <w:pPr>
              <w:autoSpaceDN w:val="0"/>
              <w:jc w:val="center"/>
              <w:textAlignment w:val="center"/>
              <w:rPr>
                <w:rFonts w:ascii="宋体"/>
                <w:color w:val="000000"/>
              </w:rPr>
            </w:pPr>
            <w:r>
              <w:rPr>
                <w:rFonts w:ascii="宋体" w:hAnsi="宋体" w:cs="宋体"/>
                <w:color w:val="000000"/>
              </w:rPr>
              <w:t>8W</w:t>
            </w:r>
          </w:p>
        </w:tc>
        <w:tc>
          <w:tcPr>
            <w:tcW w:w="780" w:type="dxa"/>
            <w:vAlign w:val="center"/>
          </w:tcPr>
          <w:p w:rsidR="00FC0185" w:rsidRDefault="00FC0185" w:rsidP="00881278">
            <w:pPr>
              <w:autoSpaceDN w:val="0"/>
              <w:jc w:val="center"/>
              <w:textAlignment w:val="center"/>
              <w:rPr>
                <w:rFonts w:ascii="宋体"/>
                <w:color w:val="000000"/>
              </w:rPr>
            </w:pPr>
            <w:r>
              <w:rPr>
                <w:rFonts w:ascii="宋体" w:hAnsi="宋体" w:cs="宋体"/>
                <w:color w:val="000000"/>
              </w:rPr>
              <w:t>2-5</w:t>
            </w:r>
          </w:p>
        </w:tc>
        <w:tc>
          <w:tcPr>
            <w:tcW w:w="3562" w:type="dxa"/>
            <w:vAlign w:val="center"/>
          </w:tcPr>
          <w:p w:rsidR="00FC0185" w:rsidRDefault="00FC0185" w:rsidP="00FC0185">
            <w:pPr>
              <w:autoSpaceDN w:val="0"/>
              <w:ind w:leftChars="60" w:left="31680"/>
              <w:textAlignment w:val="center"/>
              <w:rPr>
                <w:rFonts w:ascii="宋体"/>
                <w:color w:val="000000"/>
              </w:rPr>
            </w:pPr>
            <w:r>
              <w:rPr>
                <w:rFonts w:ascii="宋体" w:hAnsi="宋体" w:cs="宋体" w:hint="eastAsia"/>
                <w:lang w:val="zh-CN"/>
              </w:rPr>
              <w:t>掌握</w:t>
            </w:r>
            <w:r w:rsidRPr="009F3514">
              <w:rPr>
                <w:rFonts w:ascii="宋体" w:hAnsi="宋体" w:cs="宋体" w:hint="eastAsia"/>
                <w:lang w:val="zh-CN"/>
              </w:rPr>
              <w:t>使用和维护电机、变压器及电气控制设备的</w:t>
            </w:r>
            <w:r>
              <w:rPr>
                <w:rFonts w:ascii="宋体" w:hAnsi="宋体" w:cs="宋体" w:hint="eastAsia"/>
                <w:lang w:val="zh-CN"/>
              </w:rPr>
              <w:t>知识与</w:t>
            </w:r>
            <w:r w:rsidRPr="009F3514">
              <w:rPr>
                <w:rFonts w:ascii="宋体" w:hAnsi="宋体" w:cs="宋体" w:hint="eastAsia"/>
                <w:lang w:val="zh-CN"/>
              </w:rPr>
              <w:t>能力</w:t>
            </w:r>
            <w:r>
              <w:rPr>
                <w:rFonts w:ascii="宋体" w:hAnsi="宋体" w:cs="宋体" w:hint="eastAsia"/>
                <w:lang w:val="zh-CN"/>
              </w:rPr>
              <w:t>，</w:t>
            </w:r>
            <w:r w:rsidRPr="009F3514">
              <w:rPr>
                <w:rFonts w:ascii="宋体" w:hAnsi="宋体" w:cs="宋体" w:hint="eastAsia"/>
                <w:lang w:val="zh-CN"/>
              </w:rPr>
              <w:t>掌握电机变压器的结构、基本工作原理，机械特性及运行特性，掌握继电器</w:t>
            </w:r>
            <w:r w:rsidRPr="009F3514">
              <w:rPr>
                <w:rFonts w:ascii="宋体" w:hAnsi="宋体" w:cs="宋体"/>
                <w:lang w:val="zh-CN"/>
              </w:rPr>
              <w:t>——</w:t>
            </w:r>
            <w:r w:rsidRPr="009F3514">
              <w:rPr>
                <w:rFonts w:ascii="宋体" w:hAnsi="宋体" w:cs="宋体" w:hint="eastAsia"/>
                <w:lang w:val="zh-CN"/>
              </w:rPr>
              <w:t>接触器控制电路的基本环节；常用机床的电气控制的结构、原理及控制系统的设计方法</w:t>
            </w:r>
            <w:r>
              <w:rPr>
                <w:rFonts w:ascii="宋体" w:hAnsi="宋体" w:cs="宋体" w:hint="eastAsia"/>
                <w:lang w:val="zh-CN"/>
              </w:rPr>
              <w:t>。自动生产线和工业机器人等机电设备</w:t>
            </w:r>
            <w:r w:rsidRPr="00963A9F">
              <w:rPr>
                <w:rFonts w:ascii="宋体" w:hAnsi="宋体" w:cs="宋体" w:hint="eastAsia"/>
                <w:lang w:val="zh-CN"/>
              </w:rPr>
              <w:t>的</w:t>
            </w:r>
            <w:r>
              <w:rPr>
                <w:rFonts w:ascii="宋体" w:hAnsi="宋体" w:cs="宋体" w:hint="eastAsia"/>
                <w:lang w:val="zh-CN"/>
              </w:rPr>
              <w:t>安装、操作、维护和故障排除方法和技能</w:t>
            </w:r>
            <w:r w:rsidRPr="009F3514">
              <w:rPr>
                <w:rFonts w:ascii="宋体" w:hAnsi="宋体" w:cs="宋体" w:hint="eastAsia"/>
                <w:lang w:val="zh-CN"/>
              </w:rPr>
              <w:t>。</w:t>
            </w:r>
          </w:p>
        </w:tc>
        <w:tc>
          <w:tcPr>
            <w:tcW w:w="997" w:type="dxa"/>
            <w:vAlign w:val="center"/>
          </w:tcPr>
          <w:p w:rsidR="00FC0185" w:rsidRDefault="00FC0185">
            <w:pPr>
              <w:autoSpaceDN w:val="0"/>
              <w:jc w:val="center"/>
              <w:textAlignment w:val="center"/>
              <w:rPr>
                <w:rFonts w:ascii="宋体"/>
                <w:b/>
                <w:bCs/>
                <w:color w:val="000000"/>
              </w:rPr>
            </w:pPr>
          </w:p>
        </w:tc>
      </w:tr>
      <w:tr w:rsidR="00FC0185">
        <w:trPr>
          <w:trHeight w:val="495"/>
        </w:trPr>
        <w:tc>
          <w:tcPr>
            <w:tcW w:w="553" w:type="dxa"/>
            <w:vAlign w:val="center"/>
          </w:tcPr>
          <w:p w:rsidR="00FC0185" w:rsidRPr="006A0628" w:rsidRDefault="00FC0185" w:rsidP="005A23CD">
            <w:pPr>
              <w:autoSpaceDN w:val="0"/>
              <w:jc w:val="center"/>
              <w:textAlignment w:val="center"/>
              <w:rPr>
                <w:rFonts w:ascii="宋体"/>
                <w:color w:val="000000"/>
              </w:rPr>
            </w:pPr>
          </w:p>
        </w:tc>
        <w:tc>
          <w:tcPr>
            <w:tcW w:w="1730" w:type="dxa"/>
            <w:vAlign w:val="center"/>
          </w:tcPr>
          <w:p w:rsidR="00FC0185" w:rsidRDefault="00FC0185" w:rsidP="0002304E">
            <w:pPr>
              <w:autoSpaceDN w:val="0"/>
              <w:jc w:val="center"/>
              <w:textAlignment w:val="center"/>
              <w:rPr>
                <w:rFonts w:ascii="宋体"/>
                <w:color w:val="000000"/>
              </w:rPr>
            </w:pPr>
            <w:r>
              <w:rPr>
                <w:rFonts w:ascii="宋体" w:hAnsi="宋体" w:cs="宋体" w:hint="eastAsia"/>
                <w:color w:val="000000"/>
              </w:rPr>
              <w:t>机器人课程综合实践</w:t>
            </w:r>
          </w:p>
        </w:tc>
        <w:tc>
          <w:tcPr>
            <w:tcW w:w="912" w:type="dxa"/>
            <w:vAlign w:val="center"/>
          </w:tcPr>
          <w:p w:rsidR="00FC0185" w:rsidRDefault="00FC0185" w:rsidP="0002304E">
            <w:pPr>
              <w:autoSpaceDN w:val="0"/>
              <w:jc w:val="center"/>
              <w:textAlignment w:val="center"/>
              <w:rPr>
                <w:rFonts w:ascii="宋体"/>
                <w:color w:val="000000"/>
              </w:rPr>
            </w:pPr>
            <w:r>
              <w:rPr>
                <w:rFonts w:ascii="宋体" w:hAnsi="宋体" w:cs="宋体"/>
                <w:color w:val="000000"/>
              </w:rPr>
              <w:t>2W</w:t>
            </w:r>
          </w:p>
        </w:tc>
        <w:tc>
          <w:tcPr>
            <w:tcW w:w="780" w:type="dxa"/>
            <w:vAlign w:val="center"/>
          </w:tcPr>
          <w:p w:rsidR="00FC0185" w:rsidRDefault="00FC0185" w:rsidP="0002304E">
            <w:pPr>
              <w:autoSpaceDN w:val="0"/>
              <w:jc w:val="center"/>
              <w:textAlignment w:val="center"/>
              <w:rPr>
                <w:rFonts w:ascii="宋体"/>
                <w:color w:val="000000"/>
              </w:rPr>
            </w:pPr>
            <w:r>
              <w:rPr>
                <w:rFonts w:ascii="宋体" w:hAnsi="宋体" w:cs="宋体"/>
                <w:color w:val="000000"/>
              </w:rPr>
              <w:t>5</w:t>
            </w:r>
          </w:p>
        </w:tc>
        <w:tc>
          <w:tcPr>
            <w:tcW w:w="3562" w:type="dxa"/>
            <w:vAlign w:val="center"/>
          </w:tcPr>
          <w:p w:rsidR="00FC0185" w:rsidRDefault="00FC0185" w:rsidP="00FC0185">
            <w:pPr>
              <w:autoSpaceDN w:val="0"/>
              <w:ind w:leftChars="60" w:left="31680"/>
              <w:textAlignment w:val="center"/>
              <w:rPr>
                <w:rFonts w:ascii="宋体"/>
                <w:color w:val="000000"/>
              </w:rPr>
            </w:pPr>
            <w:r>
              <w:rPr>
                <w:rFonts w:ascii="宋体" w:hAnsi="宋体" w:cs="宋体" w:hint="eastAsia"/>
                <w:color w:val="000000"/>
              </w:rPr>
              <w:t>工业</w:t>
            </w:r>
            <w:r w:rsidRPr="00C032C3">
              <w:rPr>
                <w:rFonts w:ascii="宋体" w:hAnsi="宋体" w:cs="宋体" w:hint="eastAsia"/>
                <w:color w:val="000000"/>
              </w:rPr>
              <w:t>机器人</w:t>
            </w:r>
            <w:r>
              <w:rPr>
                <w:rFonts w:ascii="宋体" w:hAnsi="宋体" w:cs="宋体" w:hint="eastAsia"/>
                <w:color w:val="000000"/>
              </w:rPr>
              <w:t>系统的</w:t>
            </w:r>
            <w:r w:rsidRPr="00C032C3">
              <w:rPr>
                <w:rFonts w:ascii="宋体" w:hAnsi="宋体" w:cs="宋体" w:hint="eastAsia"/>
                <w:color w:val="000000"/>
              </w:rPr>
              <w:t>搭建组装、编写程序、调试</w:t>
            </w:r>
            <w:r>
              <w:rPr>
                <w:rFonts w:ascii="宋体" w:hAnsi="宋体" w:cs="宋体" w:hint="eastAsia"/>
                <w:color w:val="000000"/>
              </w:rPr>
              <w:t>。</w:t>
            </w:r>
            <w:r w:rsidRPr="00C032C3">
              <w:rPr>
                <w:rFonts w:ascii="宋体" w:hAnsi="宋体" w:cs="宋体" w:hint="eastAsia"/>
                <w:color w:val="000000"/>
              </w:rPr>
              <w:t>设计、动手制作或组装简单的实物机器人，编制控制程序，运行机器并对机器人及其控制程序</w:t>
            </w:r>
            <w:r>
              <w:rPr>
                <w:rFonts w:ascii="宋体" w:hAnsi="宋体" w:cs="宋体" w:hint="eastAsia"/>
                <w:color w:val="000000"/>
              </w:rPr>
              <w:t>进行</w:t>
            </w:r>
            <w:r w:rsidRPr="00C032C3">
              <w:rPr>
                <w:rFonts w:ascii="宋体" w:hAnsi="宋体" w:cs="宋体" w:hint="eastAsia"/>
                <w:color w:val="000000"/>
              </w:rPr>
              <w:t>调试</w:t>
            </w:r>
            <w:r>
              <w:rPr>
                <w:rFonts w:ascii="宋体" w:hAnsi="宋体" w:cs="宋体" w:hint="eastAsia"/>
                <w:color w:val="000000"/>
              </w:rPr>
              <w:t>，</w:t>
            </w:r>
            <w:r w:rsidRPr="00C032C3">
              <w:rPr>
                <w:rFonts w:ascii="宋体" w:hAnsi="宋体" w:cs="宋体" w:hint="eastAsia"/>
                <w:color w:val="000000"/>
              </w:rPr>
              <w:t>做出动作或解决</w:t>
            </w:r>
            <w:r>
              <w:rPr>
                <w:rFonts w:ascii="宋体" w:hAnsi="宋体" w:cs="宋体" w:hint="eastAsia"/>
                <w:color w:val="000000"/>
              </w:rPr>
              <w:t>工作</w:t>
            </w:r>
            <w:r w:rsidRPr="00C032C3">
              <w:rPr>
                <w:rFonts w:ascii="宋体" w:hAnsi="宋体" w:cs="宋体" w:hint="eastAsia"/>
                <w:color w:val="000000"/>
              </w:rPr>
              <w:t>问题。</w:t>
            </w:r>
          </w:p>
        </w:tc>
        <w:tc>
          <w:tcPr>
            <w:tcW w:w="997" w:type="dxa"/>
            <w:vAlign w:val="center"/>
          </w:tcPr>
          <w:p w:rsidR="00FC0185" w:rsidRDefault="00FC0185">
            <w:pPr>
              <w:autoSpaceDN w:val="0"/>
              <w:jc w:val="center"/>
              <w:textAlignment w:val="center"/>
              <w:rPr>
                <w:rFonts w:ascii="宋体"/>
                <w:b/>
                <w:bCs/>
                <w:color w:val="000000"/>
              </w:rPr>
            </w:pPr>
          </w:p>
        </w:tc>
      </w:tr>
      <w:tr w:rsidR="00FC0185">
        <w:trPr>
          <w:trHeight w:val="495"/>
        </w:trPr>
        <w:tc>
          <w:tcPr>
            <w:tcW w:w="553" w:type="dxa"/>
            <w:vAlign w:val="center"/>
          </w:tcPr>
          <w:p w:rsidR="00FC0185" w:rsidRDefault="00FC0185" w:rsidP="005A23CD">
            <w:pPr>
              <w:autoSpaceDN w:val="0"/>
              <w:jc w:val="center"/>
              <w:textAlignment w:val="center"/>
              <w:rPr>
                <w:rFonts w:ascii="宋体"/>
                <w:color w:val="000000"/>
              </w:rPr>
            </w:pPr>
            <w:r>
              <w:rPr>
                <w:rFonts w:ascii="宋体" w:hAnsi="宋体" w:cs="宋体"/>
                <w:color w:val="000000"/>
              </w:rPr>
              <w:t>6</w:t>
            </w:r>
          </w:p>
        </w:tc>
        <w:tc>
          <w:tcPr>
            <w:tcW w:w="1730" w:type="dxa"/>
            <w:vAlign w:val="center"/>
          </w:tcPr>
          <w:p w:rsidR="00FC0185" w:rsidRDefault="00FC0185" w:rsidP="00591E92">
            <w:pPr>
              <w:autoSpaceDN w:val="0"/>
              <w:jc w:val="center"/>
              <w:textAlignment w:val="center"/>
              <w:rPr>
                <w:rFonts w:ascii="宋体"/>
                <w:color w:val="000000"/>
              </w:rPr>
            </w:pPr>
            <w:r>
              <w:rPr>
                <w:rFonts w:ascii="宋体" w:hAnsi="宋体" w:cs="宋体" w:hint="eastAsia"/>
                <w:color w:val="000000"/>
              </w:rPr>
              <w:t>金工实习</w:t>
            </w:r>
          </w:p>
        </w:tc>
        <w:tc>
          <w:tcPr>
            <w:tcW w:w="912" w:type="dxa"/>
            <w:vAlign w:val="center"/>
          </w:tcPr>
          <w:p w:rsidR="00FC0185" w:rsidRDefault="00FC0185" w:rsidP="005A23CD">
            <w:pPr>
              <w:autoSpaceDN w:val="0"/>
              <w:jc w:val="center"/>
              <w:textAlignment w:val="center"/>
              <w:rPr>
                <w:rFonts w:ascii="宋体"/>
                <w:color w:val="000000"/>
              </w:rPr>
            </w:pPr>
            <w:r>
              <w:rPr>
                <w:rFonts w:ascii="宋体" w:hAnsi="宋体" w:cs="宋体"/>
                <w:color w:val="000000"/>
              </w:rPr>
              <w:t>7W</w:t>
            </w:r>
          </w:p>
        </w:tc>
        <w:tc>
          <w:tcPr>
            <w:tcW w:w="780" w:type="dxa"/>
            <w:vAlign w:val="center"/>
          </w:tcPr>
          <w:p w:rsidR="00FC0185" w:rsidRDefault="00FC0185" w:rsidP="00EE2693">
            <w:pPr>
              <w:autoSpaceDN w:val="0"/>
              <w:jc w:val="center"/>
              <w:textAlignment w:val="center"/>
              <w:rPr>
                <w:rFonts w:ascii="宋体"/>
                <w:color w:val="000000"/>
              </w:rPr>
            </w:pPr>
            <w:r>
              <w:rPr>
                <w:rFonts w:ascii="宋体" w:hAnsi="宋体" w:cs="宋体"/>
                <w:color w:val="000000"/>
              </w:rPr>
              <w:t>2-5</w:t>
            </w:r>
          </w:p>
        </w:tc>
        <w:tc>
          <w:tcPr>
            <w:tcW w:w="3562" w:type="dxa"/>
            <w:vAlign w:val="center"/>
          </w:tcPr>
          <w:p w:rsidR="00FC0185" w:rsidRDefault="00FC0185" w:rsidP="00FC0185">
            <w:pPr>
              <w:autoSpaceDN w:val="0"/>
              <w:ind w:leftChars="60" w:left="31680"/>
              <w:textAlignment w:val="center"/>
              <w:rPr>
                <w:rFonts w:ascii="宋体"/>
                <w:color w:val="000000"/>
              </w:rPr>
            </w:pPr>
            <w:r w:rsidRPr="00B24BEB">
              <w:rPr>
                <w:rFonts w:ascii="宋体" w:hAnsi="宋体" w:cs="宋体" w:hint="eastAsia"/>
                <w:color w:val="000000"/>
              </w:rPr>
              <w:t>掌握钳工所涉及的钳工常用量具与设备、钳工的基本操作技能</w:t>
            </w:r>
            <w:r>
              <w:rPr>
                <w:rFonts w:ascii="宋体" w:hAnsi="宋体" w:cs="宋体" w:hint="eastAsia"/>
                <w:color w:val="000000"/>
              </w:rPr>
              <w:t>。</w:t>
            </w:r>
            <w:r w:rsidRPr="00B24BEB">
              <w:rPr>
                <w:rFonts w:ascii="宋体" w:hAnsi="宋体" w:cs="宋体" w:hint="eastAsia"/>
                <w:color w:val="000000"/>
              </w:rPr>
              <w:t>了解锉刀和锉削基本应用知识、锯割作业的操作方法、平面划线及简单划线工具的认识及使用、钻孔、扩孔、攻丝作业及钻床的操作、机床维护与保养。</w:t>
            </w:r>
          </w:p>
          <w:p w:rsidR="00FC0185" w:rsidRDefault="00FC0185" w:rsidP="00FC0185">
            <w:pPr>
              <w:autoSpaceDN w:val="0"/>
              <w:ind w:leftChars="60" w:left="31680"/>
              <w:textAlignment w:val="center"/>
              <w:rPr>
                <w:rFonts w:ascii="宋体"/>
                <w:color w:val="000000"/>
              </w:rPr>
            </w:pPr>
            <w:r w:rsidRPr="00B24BEB">
              <w:rPr>
                <w:rFonts w:ascii="宋体" w:hAnsi="宋体" w:cs="宋体" w:hint="eastAsia"/>
                <w:color w:val="000000"/>
              </w:rPr>
              <w:t>了解车床的基本结构，车削加工常见的加工方法和工艺特点，了解零件加工精度，并能按技术要求正确合理地选择工、夹、量具。掌握机械传动的基本知识和常用机构及轴系零件，典型机床的结构和原理，机床精度检验</w:t>
            </w:r>
            <w:r>
              <w:rPr>
                <w:rFonts w:ascii="宋体" w:hAnsi="宋体" w:cs="宋体" w:hint="eastAsia"/>
                <w:color w:val="000000"/>
              </w:rPr>
              <w:t>。</w:t>
            </w:r>
            <w:r>
              <w:rPr>
                <w:rFonts w:ascii="宋体" w:hAnsi="宋体" w:cs="宋体" w:hint="eastAsia"/>
                <w:lang w:val="zh-CN"/>
              </w:rPr>
              <w:t>掌握</w:t>
            </w:r>
            <w:r w:rsidRPr="00F76EDE">
              <w:rPr>
                <w:rFonts w:ascii="宋体" w:hAnsi="宋体" w:cs="宋体" w:hint="eastAsia"/>
                <w:lang w:val="zh-CN"/>
              </w:rPr>
              <w:t>焊接位置及焊接工艺评定等焊接基础知识</w:t>
            </w:r>
            <w:r>
              <w:rPr>
                <w:rFonts w:ascii="宋体" w:hAnsi="宋体" w:cs="宋体" w:hint="eastAsia"/>
                <w:lang w:val="zh-CN"/>
              </w:rPr>
              <w:t>，了解</w:t>
            </w:r>
            <w:r w:rsidRPr="00F76EDE">
              <w:rPr>
                <w:rFonts w:ascii="宋体" w:hAnsi="宋体" w:cs="宋体" w:hint="eastAsia"/>
                <w:lang w:val="zh-CN"/>
              </w:rPr>
              <w:t>气焊与气割、焊条电弧焊、埋弧焊、</w:t>
            </w:r>
            <w:r w:rsidRPr="00F76EDE">
              <w:rPr>
                <w:rFonts w:ascii="宋体" w:hAnsi="宋体" w:cs="宋体"/>
                <w:lang w:val="zh-CN"/>
              </w:rPr>
              <w:t>CO2</w:t>
            </w:r>
            <w:r w:rsidRPr="00F76EDE">
              <w:rPr>
                <w:rFonts w:ascii="宋体" w:hAnsi="宋体" w:cs="宋体" w:hint="eastAsia"/>
                <w:lang w:val="zh-CN"/>
              </w:rPr>
              <w:t>气体保护焊、氩弧焊（钨极氩弧焊和熔化极氩弧焊）和等离子弧焊接与切割等常用的焊接方法及工艺</w:t>
            </w:r>
            <w:r w:rsidRPr="00B24BEB">
              <w:rPr>
                <w:rFonts w:ascii="宋体" w:hAnsi="宋体" w:cs="宋体" w:hint="eastAsia"/>
                <w:color w:val="000000"/>
              </w:rPr>
              <w:t>。</w:t>
            </w:r>
          </w:p>
          <w:p w:rsidR="00FC0185" w:rsidRDefault="00FC0185" w:rsidP="00FC0185">
            <w:pPr>
              <w:autoSpaceDN w:val="0"/>
              <w:ind w:leftChars="60" w:left="31680"/>
              <w:textAlignment w:val="center"/>
              <w:rPr>
                <w:rFonts w:ascii="宋体"/>
                <w:color w:val="000000"/>
              </w:rPr>
            </w:pPr>
            <w:r w:rsidRPr="00D406CB">
              <w:rPr>
                <w:rFonts w:ascii="宋体" w:hAnsi="宋体" w:cs="宋体" w:hint="eastAsia"/>
              </w:rPr>
              <w:t>利用本专业领域方向所学习的综合知识，对专业技能进行强化。</w:t>
            </w:r>
          </w:p>
        </w:tc>
        <w:tc>
          <w:tcPr>
            <w:tcW w:w="997" w:type="dxa"/>
            <w:vAlign w:val="center"/>
          </w:tcPr>
          <w:p w:rsidR="00FC0185" w:rsidRDefault="00FC0185">
            <w:pPr>
              <w:autoSpaceDN w:val="0"/>
              <w:jc w:val="center"/>
              <w:textAlignment w:val="center"/>
              <w:rPr>
                <w:rFonts w:ascii="宋体"/>
                <w:b/>
                <w:bCs/>
                <w:color w:val="000000"/>
              </w:rPr>
            </w:pPr>
          </w:p>
        </w:tc>
      </w:tr>
      <w:tr w:rsidR="00FC0185">
        <w:trPr>
          <w:trHeight w:val="231"/>
        </w:trPr>
        <w:tc>
          <w:tcPr>
            <w:tcW w:w="553" w:type="dxa"/>
            <w:vAlign w:val="center"/>
          </w:tcPr>
          <w:p w:rsidR="00FC0185" w:rsidRDefault="00FC0185">
            <w:pPr>
              <w:autoSpaceDN w:val="0"/>
              <w:jc w:val="center"/>
              <w:textAlignment w:val="center"/>
              <w:rPr>
                <w:rFonts w:ascii="宋体"/>
                <w:color w:val="000000"/>
              </w:rPr>
            </w:pPr>
            <w:r>
              <w:rPr>
                <w:rFonts w:ascii="宋体" w:hAnsi="宋体" w:cs="宋体"/>
                <w:color w:val="000000"/>
              </w:rPr>
              <w:t>13</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毕业综合实践</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10W</w:t>
            </w:r>
          </w:p>
        </w:tc>
        <w:tc>
          <w:tcPr>
            <w:tcW w:w="780" w:type="dxa"/>
            <w:vAlign w:val="center"/>
          </w:tcPr>
          <w:p w:rsidR="00FC0185" w:rsidRPr="00D406CB" w:rsidRDefault="00FC0185" w:rsidP="005A23CD">
            <w:pPr>
              <w:autoSpaceDN w:val="0"/>
              <w:jc w:val="center"/>
              <w:textAlignment w:val="center"/>
              <w:rPr>
                <w:rFonts w:ascii="宋体" w:hAnsi="宋体" w:cs="宋体"/>
              </w:rPr>
            </w:pPr>
            <w:r w:rsidRPr="00D406CB">
              <w:rPr>
                <w:rFonts w:ascii="宋体" w:hAnsi="宋体" w:cs="宋体"/>
              </w:rPr>
              <w:t>5</w:t>
            </w:r>
          </w:p>
        </w:tc>
        <w:tc>
          <w:tcPr>
            <w:tcW w:w="3562" w:type="dxa"/>
            <w:vAlign w:val="center"/>
          </w:tcPr>
          <w:p w:rsidR="00FC0185" w:rsidRPr="00D406CB" w:rsidRDefault="00FC0185" w:rsidP="00FC0185">
            <w:pPr>
              <w:autoSpaceDN w:val="0"/>
              <w:ind w:leftChars="60" w:left="31680"/>
              <w:textAlignment w:val="center"/>
              <w:rPr>
                <w:rFonts w:ascii="宋体"/>
              </w:rPr>
            </w:pPr>
            <w:r w:rsidRPr="00C032C3">
              <w:rPr>
                <w:rFonts w:ascii="宋体" w:hAnsi="宋体" w:cs="宋体" w:hint="eastAsia"/>
              </w:rPr>
              <w:t>使学生达到高级维修电工所要求的知识和技能水平，系统掌握维修电工相关标准所要求的电子元器件的识别与检测、电子电路原理图设计、线路板安装与焊接、配电盘的装配、工厂电气控制技术、普通机床电气系统的故障诊断与维修、电气线路设计、</w:t>
            </w:r>
            <w:r w:rsidRPr="00C032C3">
              <w:rPr>
                <w:rFonts w:ascii="宋体" w:hAnsi="宋体" w:cs="宋体"/>
              </w:rPr>
              <w:t>PLC</w:t>
            </w:r>
            <w:r w:rsidRPr="00C032C3">
              <w:rPr>
                <w:rFonts w:ascii="宋体" w:hAnsi="宋体" w:cs="宋体" w:hint="eastAsia"/>
              </w:rPr>
              <w:t>在控制系统中的应用，电机的维护、安装、检修、自动生产线装调、工业机器人维护等知识和技能。</w:t>
            </w:r>
            <w:r w:rsidRPr="00D406CB">
              <w:rPr>
                <w:rFonts w:ascii="宋体" w:hAnsi="宋体" w:cs="宋体" w:hint="eastAsia"/>
              </w:rPr>
              <w:t>对学生掌握的知识与技能进行全面考核。</w:t>
            </w:r>
          </w:p>
        </w:tc>
        <w:tc>
          <w:tcPr>
            <w:tcW w:w="997" w:type="dxa"/>
            <w:vAlign w:val="center"/>
          </w:tcPr>
          <w:p w:rsidR="00FC0185" w:rsidRDefault="00FC0185">
            <w:pPr>
              <w:autoSpaceDN w:val="0"/>
              <w:jc w:val="left"/>
              <w:textAlignment w:val="center"/>
              <w:rPr>
                <w:rFonts w:ascii="宋体"/>
                <w:color w:val="000000"/>
              </w:rPr>
            </w:pPr>
          </w:p>
        </w:tc>
      </w:tr>
      <w:tr w:rsidR="00FC0185">
        <w:trPr>
          <w:trHeight w:val="780"/>
        </w:trPr>
        <w:tc>
          <w:tcPr>
            <w:tcW w:w="553" w:type="dxa"/>
            <w:vAlign w:val="center"/>
          </w:tcPr>
          <w:p w:rsidR="00FC0185" w:rsidRPr="005F136F" w:rsidRDefault="00FC0185" w:rsidP="005A23CD">
            <w:pPr>
              <w:autoSpaceDN w:val="0"/>
              <w:jc w:val="center"/>
              <w:textAlignment w:val="center"/>
              <w:rPr>
                <w:rFonts w:ascii="宋体"/>
              </w:rPr>
            </w:pPr>
            <w:r>
              <w:rPr>
                <w:rFonts w:ascii="宋体" w:hAnsi="宋体" w:cs="宋体"/>
              </w:rPr>
              <w:t>14</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顶岗实习</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18W</w:t>
            </w:r>
          </w:p>
        </w:tc>
        <w:tc>
          <w:tcPr>
            <w:tcW w:w="780" w:type="dxa"/>
            <w:vAlign w:val="center"/>
          </w:tcPr>
          <w:p w:rsidR="00FC0185" w:rsidRPr="00D406CB" w:rsidRDefault="00FC0185" w:rsidP="005A23CD">
            <w:pPr>
              <w:autoSpaceDN w:val="0"/>
              <w:jc w:val="center"/>
              <w:textAlignment w:val="center"/>
              <w:rPr>
                <w:rFonts w:ascii="宋体" w:hAnsi="宋体" w:cs="宋体"/>
              </w:rPr>
            </w:pPr>
            <w:r w:rsidRPr="00D406CB">
              <w:rPr>
                <w:rFonts w:ascii="宋体" w:hAnsi="宋体" w:cs="宋体"/>
              </w:rPr>
              <w:t>6</w:t>
            </w:r>
          </w:p>
        </w:tc>
        <w:tc>
          <w:tcPr>
            <w:tcW w:w="3562" w:type="dxa"/>
            <w:vAlign w:val="center"/>
          </w:tcPr>
          <w:p w:rsidR="00FC0185" w:rsidRPr="00D406CB" w:rsidRDefault="00FC0185" w:rsidP="00FC0185">
            <w:pPr>
              <w:widowControl/>
              <w:ind w:leftChars="50" w:left="31680"/>
              <w:rPr>
                <w:kern w:val="0"/>
              </w:rPr>
            </w:pPr>
            <w:r w:rsidRPr="00D406CB">
              <w:rPr>
                <w:rFonts w:cs="宋体" w:hint="eastAsia"/>
                <w:kern w:val="0"/>
              </w:rPr>
              <w:t>学生在企业技术人员指导下，进行有针对性的专业岗位群技能训练。</w:t>
            </w:r>
          </w:p>
        </w:tc>
        <w:tc>
          <w:tcPr>
            <w:tcW w:w="997" w:type="dxa"/>
            <w:vAlign w:val="center"/>
          </w:tcPr>
          <w:p w:rsidR="00FC0185" w:rsidRPr="005F136F" w:rsidRDefault="00FC0185" w:rsidP="005A23CD">
            <w:pPr>
              <w:autoSpaceDN w:val="0"/>
              <w:jc w:val="left"/>
              <w:textAlignment w:val="center"/>
              <w:rPr>
                <w:rFonts w:ascii="宋体"/>
              </w:rPr>
            </w:pPr>
          </w:p>
        </w:tc>
      </w:tr>
      <w:tr w:rsidR="00FC0185">
        <w:trPr>
          <w:trHeight w:val="495"/>
        </w:trPr>
        <w:tc>
          <w:tcPr>
            <w:tcW w:w="553" w:type="dxa"/>
            <w:vAlign w:val="center"/>
          </w:tcPr>
          <w:p w:rsidR="00FC0185" w:rsidRPr="005F136F" w:rsidRDefault="00FC0185" w:rsidP="005A23CD">
            <w:pPr>
              <w:autoSpaceDN w:val="0"/>
              <w:jc w:val="center"/>
              <w:textAlignment w:val="center"/>
              <w:rPr>
                <w:rFonts w:ascii="宋体"/>
              </w:rPr>
            </w:pPr>
            <w:r>
              <w:rPr>
                <w:rFonts w:ascii="宋体" w:hAnsi="宋体" w:cs="宋体"/>
              </w:rPr>
              <w:t>15</w:t>
            </w:r>
          </w:p>
        </w:tc>
        <w:tc>
          <w:tcPr>
            <w:tcW w:w="1730" w:type="dxa"/>
            <w:vAlign w:val="center"/>
          </w:tcPr>
          <w:p w:rsidR="00FC0185" w:rsidRPr="00D406CB" w:rsidRDefault="00FC0185" w:rsidP="005A23CD">
            <w:pPr>
              <w:autoSpaceDN w:val="0"/>
              <w:jc w:val="center"/>
              <w:textAlignment w:val="center"/>
              <w:rPr>
                <w:rFonts w:ascii="宋体"/>
              </w:rPr>
            </w:pPr>
            <w:r w:rsidRPr="00D406CB">
              <w:rPr>
                <w:rFonts w:ascii="宋体" w:hAnsi="宋体" w:cs="宋体" w:hint="eastAsia"/>
              </w:rPr>
              <w:t>毕业教育</w:t>
            </w:r>
          </w:p>
        </w:tc>
        <w:tc>
          <w:tcPr>
            <w:tcW w:w="912"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1W</w:t>
            </w:r>
          </w:p>
        </w:tc>
        <w:tc>
          <w:tcPr>
            <w:tcW w:w="780" w:type="dxa"/>
            <w:vAlign w:val="center"/>
          </w:tcPr>
          <w:p w:rsidR="00FC0185" w:rsidRPr="00D406CB" w:rsidRDefault="00FC0185" w:rsidP="005A23CD">
            <w:pPr>
              <w:autoSpaceDN w:val="0"/>
              <w:jc w:val="center"/>
              <w:textAlignment w:val="center"/>
              <w:rPr>
                <w:rFonts w:ascii="宋体"/>
              </w:rPr>
            </w:pPr>
            <w:r w:rsidRPr="00D406CB">
              <w:rPr>
                <w:rFonts w:ascii="宋体" w:hAnsi="宋体" w:cs="宋体"/>
              </w:rPr>
              <w:t>6</w:t>
            </w:r>
          </w:p>
        </w:tc>
        <w:tc>
          <w:tcPr>
            <w:tcW w:w="3562" w:type="dxa"/>
            <w:vAlign w:val="center"/>
          </w:tcPr>
          <w:p w:rsidR="00FC0185" w:rsidRPr="00D406CB" w:rsidRDefault="00FC0185" w:rsidP="005A23CD">
            <w:pPr>
              <w:autoSpaceDN w:val="0"/>
              <w:textAlignment w:val="center"/>
              <w:rPr>
                <w:rFonts w:ascii="宋体"/>
              </w:rPr>
            </w:pPr>
            <w:r w:rsidRPr="00D406CB">
              <w:rPr>
                <w:rFonts w:ascii="宋体" w:hAnsi="宋体" w:cs="宋体" w:hint="eastAsia"/>
              </w:rPr>
              <w:t>教育毕业生进一步树立正确的人生观、价值观、择业观，培养良好的职业道德。</w:t>
            </w:r>
          </w:p>
        </w:tc>
        <w:tc>
          <w:tcPr>
            <w:tcW w:w="997" w:type="dxa"/>
            <w:vAlign w:val="center"/>
          </w:tcPr>
          <w:p w:rsidR="00FC0185" w:rsidRDefault="00FC0185" w:rsidP="005A23CD">
            <w:pPr>
              <w:autoSpaceDN w:val="0"/>
              <w:jc w:val="center"/>
              <w:textAlignment w:val="center"/>
              <w:rPr>
                <w:rFonts w:ascii="宋体"/>
                <w:color w:val="000000"/>
              </w:rPr>
            </w:pPr>
          </w:p>
        </w:tc>
      </w:tr>
      <w:tr w:rsidR="00FC0185">
        <w:trPr>
          <w:trHeight w:val="339"/>
        </w:trPr>
        <w:tc>
          <w:tcPr>
            <w:tcW w:w="2283" w:type="dxa"/>
            <w:gridSpan w:val="2"/>
            <w:vAlign w:val="center"/>
          </w:tcPr>
          <w:p w:rsidR="00FC0185" w:rsidRDefault="00FC0185">
            <w:pPr>
              <w:autoSpaceDN w:val="0"/>
              <w:jc w:val="center"/>
              <w:textAlignment w:val="center"/>
              <w:rPr>
                <w:rFonts w:ascii="宋体"/>
                <w:b/>
                <w:bCs/>
                <w:color w:val="000000"/>
              </w:rPr>
            </w:pPr>
            <w:r>
              <w:rPr>
                <w:rFonts w:ascii="宋体" w:hAnsi="宋体" w:cs="宋体" w:hint="eastAsia"/>
                <w:b/>
                <w:bCs/>
                <w:color w:val="000000"/>
              </w:rPr>
              <w:t>合</w:t>
            </w:r>
            <w:r>
              <w:rPr>
                <w:rFonts w:ascii="宋体" w:hAnsi="宋体" w:cs="宋体"/>
                <w:b/>
                <w:bCs/>
                <w:color w:val="000000"/>
              </w:rPr>
              <w:t xml:space="preserve">    </w:t>
            </w:r>
            <w:r>
              <w:rPr>
                <w:rFonts w:ascii="宋体" w:hAnsi="宋体" w:cs="宋体" w:hint="eastAsia"/>
                <w:b/>
                <w:bCs/>
                <w:color w:val="000000"/>
              </w:rPr>
              <w:t>计</w:t>
            </w:r>
          </w:p>
        </w:tc>
        <w:tc>
          <w:tcPr>
            <w:tcW w:w="912" w:type="dxa"/>
            <w:vAlign w:val="center"/>
          </w:tcPr>
          <w:p w:rsidR="00FC0185" w:rsidRDefault="00FC0185">
            <w:pPr>
              <w:autoSpaceDN w:val="0"/>
              <w:jc w:val="center"/>
              <w:textAlignment w:val="center"/>
              <w:rPr>
                <w:rFonts w:ascii="宋体"/>
                <w:b/>
                <w:bCs/>
                <w:color w:val="000000"/>
              </w:rPr>
            </w:pPr>
            <w:r>
              <w:rPr>
                <w:rFonts w:ascii="宋体" w:hAnsi="宋体" w:cs="宋体"/>
                <w:b/>
                <w:bCs/>
                <w:color w:val="000000"/>
              </w:rPr>
              <w:t>56W</w:t>
            </w:r>
          </w:p>
        </w:tc>
        <w:tc>
          <w:tcPr>
            <w:tcW w:w="780" w:type="dxa"/>
            <w:vAlign w:val="center"/>
          </w:tcPr>
          <w:p w:rsidR="00FC0185" w:rsidRDefault="00FC0185">
            <w:pPr>
              <w:autoSpaceDN w:val="0"/>
              <w:jc w:val="left"/>
              <w:textAlignment w:val="center"/>
              <w:rPr>
                <w:rFonts w:ascii="宋体"/>
                <w:b/>
                <w:bCs/>
                <w:color w:val="000000"/>
              </w:rPr>
            </w:pPr>
          </w:p>
        </w:tc>
        <w:tc>
          <w:tcPr>
            <w:tcW w:w="3562" w:type="dxa"/>
            <w:vAlign w:val="center"/>
          </w:tcPr>
          <w:p w:rsidR="00FC0185" w:rsidRDefault="00FC0185" w:rsidP="00FC0185">
            <w:pPr>
              <w:autoSpaceDN w:val="0"/>
              <w:ind w:leftChars="60" w:left="31680"/>
              <w:textAlignment w:val="center"/>
              <w:rPr>
                <w:rFonts w:ascii="宋体"/>
                <w:color w:val="000000"/>
              </w:rPr>
            </w:pPr>
          </w:p>
        </w:tc>
        <w:tc>
          <w:tcPr>
            <w:tcW w:w="997" w:type="dxa"/>
            <w:vAlign w:val="center"/>
          </w:tcPr>
          <w:p w:rsidR="00FC0185" w:rsidRDefault="00FC0185">
            <w:pPr>
              <w:autoSpaceDN w:val="0"/>
              <w:jc w:val="left"/>
              <w:textAlignment w:val="center"/>
              <w:rPr>
                <w:rFonts w:ascii="宋体"/>
                <w:b/>
                <w:bCs/>
                <w:color w:val="000000"/>
              </w:rPr>
            </w:pPr>
          </w:p>
        </w:tc>
      </w:tr>
    </w:tbl>
    <w:p w:rsidR="00FC0185" w:rsidRDefault="00FC0185" w:rsidP="009F77C1">
      <w:pPr>
        <w:spacing w:beforeLines="100" w:line="360" w:lineRule="auto"/>
        <w:rPr>
          <w:rFonts w:ascii="宋体"/>
          <w:b/>
          <w:bCs/>
          <w:color w:val="000000"/>
          <w:sz w:val="24"/>
          <w:szCs w:val="24"/>
        </w:rPr>
      </w:pPr>
      <w:r>
        <w:rPr>
          <w:rFonts w:ascii="宋体" w:hAnsi="宋体" w:cs="宋体" w:hint="eastAsia"/>
          <w:b/>
          <w:bCs/>
          <w:sz w:val="24"/>
          <w:szCs w:val="24"/>
        </w:rPr>
        <w:t>表</w:t>
      </w:r>
      <w:r>
        <w:rPr>
          <w:rFonts w:ascii="宋体" w:hAnsi="宋体" w:cs="宋体"/>
          <w:b/>
          <w:bCs/>
          <w:sz w:val="24"/>
          <w:szCs w:val="24"/>
        </w:rPr>
        <w:t xml:space="preserve">7  </w:t>
      </w:r>
      <w:r w:rsidRPr="005F136F">
        <w:rPr>
          <w:rFonts w:ascii="宋体" w:hAnsi="宋体" w:cs="宋体" w:hint="eastAsia"/>
          <w:b/>
          <w:bCs/>
          <w:sz w:val="24"/>
          <w:szCs w:val="24"/>
        </w:rPr>
        <w:t>学时分配统计表</w:t>
      </w:r>
    </w:p>
    <w:tbl>
      <w:tblPr>
        <w:tblW w:w="8826" w:type="dxa"/>
        <w:tblInd w:w="-106" w:type="dxa"/>
        <w:tblLayout w:type="fixed"/>
        <w:tblLook w:val="0000"/>
      </w:tblPr>
      <w:tblGrid>
        <w:gridCol w:w="963"/>
        <w:gridCol w:w="1608"/>
        <w:gridCol w:w="957"/>
        <w:gridCol w:w="1060"/>
        <w:gridCol w:w="1060"/>
        <w:gridCol w:w="1826"/>
        <w:gridCol w:w="1352"/>
      </w:tblGrid>
      <w:tr w:rsidR="00FC0185">
        <w:trPr>
          <w:trHeight w:val="445"/>
        </w:trPr>
        <w:tc>
          <w:tcPr>
            <w:tcW w:w="2571" w:type="dxa"/>
            <w:gridSpan w:val="2"/>
            <w:tcBorders>
              <w:top w:val="single" w:sz="4" w:space="0" w:color="auto"/>
              <w:left w:val="single" w:sz="4" w:space="0" w:color="auto"/>
              <w:bottom w:val="single" w:sz="4" w:space="0" w:color="auto"/>
              <w:right w:val="single" w:sz="4" w:space="0" w:color="000000"/>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课程类别</w:t>
            </w:r>
          </w:p>
        </w:tc>
        <w:tc>
          <w:tcPr>
            <w:tcW w:w="957" w:type="dxa"/>
            <w:tcBorders>
              <w:top w:val="single" w:sz="4" w:space="0" w:color="auto"/>
              <w:left w:val="nil"/>
              <w:bottom w:val="single" w:sz="4" w:space="0" w:color="auto"/>
              <w:right w:val="single" w:sz="4" w:space="0" w:color="auto"/>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总学时</w:t>
            </w:r>
          </w:p>
        </w:tc>
        <w:tc>
          <w:tcPr>
            <w:tcW w:w="1060" w:type="dxa"/>
            <w:tcBorders>
              <w:top w:val="single" w:sz="4" w:space="0" w:color="auto"/>
              <w:left w:val="nil"/>
              <w:bottom w:val="single" w:sz="4" w:space="0" w:color="auto"/>
              <w:right w:val="single" w:sz="4" w:space="0" w:color="auto"/>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理论学时</w:t>
            </w:r>
          </w:p>
        </w:tc>
        <w:tc>
          <w:tcPr>
            <w:tcW w:w="1060" w:type="dxa"/>
            <w:tcBorders>
              <w:top w:val="single" w:sz="4" w:space="0" w:color="auto"/>
              <w:left w:val="nil"/>
              <w:bottom w:val="single" w:sz="4" w:space="0" w:color="auto"/>
              <w:right w:val="single" w:sz="4" w:space="0" w:color="auto"/>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实践学时</w:t>
            </w:r>
          </w:p>
        </w:tc>
        <w:tc>
          <w:tcPr>
            <w:tcW w:w="1826" w:type="dxa"/>
            <w:tcBorders>
              <w:top w:val="single" w:sz="4" w:space="0" w:color="auto"/>
              <w:left w:val="nil"/>
              <w:bottom w:val="single" w:sz="4" w:space="0" w:color="auto"/>
              <w:right w:val="single" w:sz="4" w:space="0" w:color="auto"/>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占总学时比例（</w:t>
            </w:r>
            <w:r>
              <w:rPr>
                <w:rFonts w:ascii="宋体" w:hAnsi="宋体" w:cs="宋体"/>
                <w:b/>
                <w:bCs/>
                <w:color w:val="000000"/>
                <w:kern w:val="0"/>
              </w:rPr>
              <w:t>%</w:t>
            </w:r>
            <w:r>
              <w:rPr>
                <w:rFonts w:ascii="宋体" w:hAnsi="宋体" w:cs="宋体" w:hint="eastAsia"/>
                <w:b/>
                <w:bCs/>
                <w:color w:val="000000"/>
                <w:kern w:val="0"/>
              </w:rPr>
              <w:t>）</w:t>
            </w:r>
          </w:p>
        </w:tc>
        <w:tc>
          <w:tcPr>
            <w:tcW w:w="1352" w:type="dxa"/>
            <w:tcBorders>
              <w:top w:val="single" w:sz="4" w:space="0" w:color="auto"/>
              <w:left w:val="nil"/>
              <w:bottom w:val="single" w:sz="4" w:space="0" w:color="auto"/>
              <w:right w:val="single" w:sz="4" w:space="0" w:color="auto"/>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学分</w:t>
            </w:r>
          </w:p>
        </w:tc>
      </w:tr>
      <w:tr w:rsidR="00FC0185">
        <w:trPr>
          <w:trHeight w:val="95"/>
        </w:trPr>
        <w:tc>
          <w:tcPr>
            <w:tcW w:w="2571" w:type="dxa"/>
            <w:gridSpan w:val="2"/>
            <w:tcBorders>
              <w:top w:val="nil"/>
              <w:left w:val="single" w:sz="4" w:space="0" w:color="auto"/>
              <w:bottom w:val="single" w:sz="4" w:space="0" w:color="000000"/>
              <w:right w:val="single" w:sz="4" w:space="0" w:color="auto"/>
            </w:tcBorders>
            <w:vAlign w:val="center"/>
          </w:tcPr>
          <w:p w:rsidR="00FC0185" w:rsidRDefault="00FC0185">
            <w:pPr>
              <w:widowControl/>
              <w:jc w:val="center"/>
              <w:rPr>
                <w:rFonts w:ascii="宋体"/>
                <w:color w:val="000000"/>
                <w:kern w:val="0"/>
              </w:rPr>
            </w:pPr>
            <w:r>
              <w:rPr>
                <w:rFonts w:ascii="宋体" w:hAnsi="宋体" w:cs="宋体" w:hint="eastAsia"/>
                <w:color w:val="000000"/>
                <w:kern w:val="0"/>
              </w:rPr>
              <w:t>公共基础课</w:t>
            </w:r>
          </w:p>
        </w:tc>
        <w:tc>
          <w:tcPr>
            <w:tcW w:w="957" w:type="dxa"/>
            <w:tcBorders>
              <w:top w:val="nil"/>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512</w:t>
            </w:r>
          </w:p>
        </w:tc>
        <w:tc>
          <w:tcPr>
            <w:tcW w:w="1060" w:type="dxa"/>
            <w:tcBorders>
              <w:top w:val="nil"/>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308</w:t>
            </w:r>
          </w:p>
        </w:tc>
        <w:tc>
          <w:tcPr>
            <w:tcW w:w="1060" w:type="dxa"/>
            <w:tcBorders>
              <w:top w:val="nil"/>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204</w:t>
            </w:r>
          </w:p>
        </w:tc>
        <w:tc>
          <w:tcPr>
            <w:tcW w:w="1826" w:type="dxa"/>
            <w:tcBorders>
              <w:top w:val="nil"/>
              <w:left w:val="nil"/>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18.5</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31</w:t>
            </w:r>
          </w:p>
        </w:tc>
      </w:tr>
      <w:tr w:rsidR="00FC0185">
        <w:trPr>
          <w:trHeight w:val="70"/>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center"/>
              <w:rPr>
                <w:rFonts w:ascii="宋体"/>
                <w:color w:val="000000"/>
                <w:kern w:val="0"/>
              </w:rPr>
            </w:pPr>
            <w:r>
              <w:rPr>
                <w:rFonts w:ascii="宋体" w:hAnsi="宋体" w:cs="宋体" w:hint="eastAsia"/>
                <w:color w:val="000000"/>
                <w:kern w:val="0"/>
              </w:rPr>
              <w:t>专业课</w:t>
            </w:r>
          </w:p>
        </w:tc>
        <w:tc>
          <w:tcPr>
            <w:tcW w:w="1608" w:type="dxa"/>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left"/>
              <w:rPr>
                <w:rFonts w:ascii="宋体"/>
                <w:color w:val="000000"/>
                <w:kern w:val="0"/>
              </w:rPr>
            </w:pPr>
            <w:r>
              <w:rPr>
                <w:rFonts w:ascii="宋体" w:hAnsi="宋体" w:cs="宋体" w:hint="eastAsia"/>
                <w:color w:val="000000"/>
                <w:kern w:val="0"/>
              </w:rPr>
              <w:t>基础模块</w:t>
            </w:r>
          </w:p>
        </w:tc>
        <w:tc>
          <w:tcPr>
            <w:tcW w:w="957"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448</w:t>
            </w:r>
          </w:p>
        </w:tc>
        <w:tc>
          <w:tcPr>
            <w:tcW w:w="1060"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448</w:t>
            </w:r>
          </w:p>
        </w:tc>
        <w:tc>
          <w:tcPr>
            <w:tcW w:w="1060"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cs="宋体"/>
                <w:color w:val="000000"/>
                <w:kern w:val="0"/>
              </w:rPr>
              <w:t>0</w:t>
            </w:r>
          </w:p>
        </w:tc>
        <w:tc>
          <w:tcPr>
            <w:tcW w:w="1826" w:type="dxa"/>
            <w:tcBorders>
              <w:top w:val="single" w:sz="4" w:space="0" w:color="auto"/>
              <w:left w:val="single" w:sz="4" w:space="0" w:color="auto"/>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16.2</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28</w:t>
            </w:r>
          </w:p>
        </w:tc>
      </w:tr>
      <w:tr w:rsidR="00FC0185">
        <w:trPr>
          <w:trHeight w:val="70"/>
        </w:trPr>
        <w:tc>
          <w:tcPr>
            <w:tcW w:w="963" w:type="dxa"/>
            <w:vMerge/>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center"/>
              <w:rPr>
                <w:rFonts w:ascii="宋体"/>
                <w:color w:val="000000"/>
                <w:kern w:val="0"/>
              </w:rPr>
            </w:pPr>
          </w:p>
        </w:tc>
        <w:tc>
          <w:tcPr>
            <w:tcW w:w="1608" w:type="dxa"/>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left"/>
              <w:rPr>
                <w:rFonts w:ascii="宋体"/>
                <w:color w:val="000000"/>
                <w:kern w:val="0"/>
              </w:rPr>
            </w:pPr>
            <w:r>
              <w:rPr>
                <w:rFonts w:ascii="宋体" w:hAnsi="宋体" w:cs="宋体" w:hint="eastAsia"/>
                <w:color w:val="000000"/>
                <w:kern w:val="0"/>
              </w:rPr>
              <w:t>核心模块</w:t>
            </w:r>
          </w:p>
        </w:tc>
        <w:tc>
          <w:tcPr>
            <w:tcW w:w="957"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372</w:t>
            </w:r>
          </w:p>
        </w:tc>
        <w:tc>
          <w:tcPr>
            <w:tcW w:w="1060"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372</w:t>
            </w:r>
          </w:p>
        </w:tc>
        <w:tc>
          <w:tcPr>
            <w:tcW w:w="1060"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cs="宋体"/>
                <w:color w:val="000000"/>
                <w:kern w:val="0"/>
              </w:rPr>
              <w:t>0</w:t>
            </w:r>
          </w:p>
        </w:tc>
        <w:tc>
          <w:tcPr>
            <w:tcW w:w="1826" w:type="dxa"/>
            <w:tcBorders>
              <w:top w:val="single" w:sz="4" w:space="0" w:color="auto"/>
              <w:left w:val="single" w:sz="4" w:space="0" w:color="auto"/>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13.5</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24</w:t>
            </w:r>
          </w:p>
        </w:tc>
      </w:tr>
      <w:tr w:rsidR="00FC0185">
        <w:trPr>
          <w:trHeight w:val="70"/>
        </w:trPr>
        <w:tc>
          <w:tcPr>
            <w:tcW w:w="963" w:type="dxa"/>
            <w:vMerge/>
            <w:tcBorders>
              <w:top w:val="nil"/>
              <w:left w:val="single" w:sz="4" w:space="0" w:color="auto"/>
              <w:bottom w:val="single" w:sz="4" w:space="0" w:color="auto"/>
              <w:right w:val="single" w:sz="4" w:space="0" w:color="auto"/>
            </w:tcBorders>
            <w:vAlign w:val="center"/>
          </w:tcPr>
          <w:p w:rsidR="00FC0185" w:rsidRDefault="00FC0185">
            <w:pPr>
              <w:widowControl/>
              <w:jc w:val="left"/>
              <w:rPr>
                <w:rFonts w:ascii="宋体"/>
                <w:color w:val="000000"/>
                <w:kern w:val="0"/>
              </w:rPr>
            </w:pPr>
          </w:p>
        </w:tc>
        <w:tc>
          <w:tcPr>
            <w:tcW w:w="1608" w:type="dxa"/>
            <w:tcBorders>
              <w:top w:val="nil"/>
              <w:left w:val="nil"/>
              <w:bottom w:val="single" w:sz="4" w:space="0" w:color="auto"/>
              <w:right w:val="single" w:sz="4" w:space="0" w:color="auto"/>
            </w:tcBorders>
            <w:vAlign w:val="center"/>
          </w:tcPr>
          <w:p w:rsidR="00FC0185" w:rsidRDefault="00FC0185">
            <w:pPr>
              <w:widowControl/>
              <w:jc w:val="center"/>
              <w:rPr>
                <w:rFonts w:ascii="宋体"/>
                <w:b/>
                <w:bCs/>
                <w:color w:val="000000"/>
                <w:kern w:val="0"/>
              </w:rPr>
            </w:pPr>
            <w:r>
              <w:rPr>
                <w:rFonts w:ascii="宋体" w:hAnsi="宋体" w:cs="宋体" w:hint="eastAsia"/>
                <w:b/>
                <w:bCs/>
                <w:color w:val="000000"/>
                <w:kern w:val="0"/>
              </w:rPr>
              <w:t>小</w:t>
            </w:r>
            <w:r>
              <w:rPr>
                <w:rFonts w:ascii="宋体" w:hAnsi="宋体" w:cs="宋体"/>
                <w:b/>
                <w:bCs/>
                <w:color w:val="000000"/>
                <w:kern w:val="0"/>
              </w:rPr>
              <w:t xml:space="preserve">  </w:t>
            </w:r>
            <w:r>
              <w:rPr>
                <w:rFonts w:ascii="宋体" w:hAnsi="宋体" w:cs="宋体" w:hint="eastAsia"/>
                <w:b/>
                <w:bCs/>
                <w:color w:val="000000"/>
                <w:kern w:val="0"/>
              </w:rPr>
              <w:t>计</w:t>
            </w:r>
          </w:p>
        </w:tc>
        <w:tc>
          <w:tcPr>
            <w:tcW w:w="957" w:type="dxa"/>
            <w:tcBorders>
              <w:top w:val="nil"/>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756</w:t>
            </w:r>
          </w:p>
        </w:tc>
        <w:tc>
          <w:tcPr>
            <w:tcW w:w="1060" w:type="dxa"/>
            <w:tcBorders>
              <w:top w:val="nil"/>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756</w:t>
            </w:r>
          </w:p>
        </w:tc>
        <w:tc>
          <w:tcPr>
            <w:tcW w:w="1060" w:type="dxa"/>
            <w:tcBorders>
              <w:top w:val="nil"/>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cs="宋体"/>
                <w:color w:val="000000"/>
                <w:kern w:val="0"/>
              </w:rPr>
              <w:t>0</w:t>
            </w:r>
          </w:p>
        </w:tc>
        <w:tc>
          <w:tcPr>
            <w:tcW w:w="1826" w:type="dxa"/>
            <w:tcBorders>
              <w:top w:val="nil"/>
              <w:left w:val="nil"/>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29.7</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52</w:t>
            </w:r>
          </w:p>
        </w:tc>
      </w:tr>
      <w:tr w:rsidR="00FC0185">
        <w:trPr>
          <w:trHeight w:val="70"/>
        </w:trPr>
        <w:tc>
          <w:tcPr>
            <w:tcW w:w="2571" w:type="dxa"/>
            <w:gridSpan w:val="2"/>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center"/>
              <w:rPr>
                <w:rFonts w:ascii="宋体"/>
                <w:color w:val="000000"/>
                <w:kern w:val="0"/>
              </w:rPr>
            </w:pPr>
            <w:r>
              <w:rPr>
                <w:rFonts w:ascii="宋体" w:hAnsi="宋体" w:cs="宋体" w:hint="eastAsia"/>
                <w:color w:val="000000"/>
                <w:kern w:val="0"/>
              </w:rPr>
              <w:t>集中实践教学课</w:t>
            </w:r>
          </w:p>
        </w:tc>
        <w:tc>
          <w:tcPr>
            <w:tcW w:w="957"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sidRPr="00DB54BD">
              <w:rPr>
                <w:rFonts w:ascii="宋体" w:hAnsi="宋体" w:cs="宋体"/>
                <w:color w:val="000000"/>
                <w:kern w:val="0"/>
              </w:rPr>
              <w:t>5</w:t>
            </w:r>
            <w:r>
              <w:rPr>
                <w:rFonts w:ascii="宋体" w:hAnsi="宋体" w:cs="宋体"/>
                <w:color w:val="000000"/>
                <w:kern w:val="0"/>
              </w:rPr>
              <w:t>6</w:t>
            </w:r>
            <w:r w:rsidRPr="00DB54BD">
              <w:rPr>
                <w:rFonts w:ascii="宋体" w:hAnsi="宋体" w:cs="宋体"/>
                <w:color w:val="000000"/>
                <w:kern w:val="0"/>
              </w:rPr>
              <w:t>W</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s="宋体"/>
                <w:color w:val="000000"/>
                <w:kern w:val="0"/>
              </w:rPr>
            </w:pPr>
            <w:r w:rsidRPr="00DB54BD">
              <w:rPr>
                <w:rFonts w:ascii="宋体" w:cs="宋体"/>
                <w:color w:val="000000"/>
                <w:kern w:val="0"/>
              </w:rPr>
              <w:t>0</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sidRPr="00DB54BD">
              <w:rPr>
                <w:rFonts w:ascii="宋体" w:hAnsi="宋体" w:cs="宋体"/>
                <w:color w:val="000000"/>
                <w:kern w:val="0"/>
              </w:rPr>
              <w:t>5</w:t>
            </w:r>
            <w:r>
              <w:rPr>
                <w:rFonts w:ascii="宋体" w:hAnsi="宋体" w:cs="宋体"/>
                <w:color w:val="000000"/>
                <w:kern w:val="0"/>
              </w:rPr>
              <w:t>6</w:t>
            </w:r>
            <w:r w:rsidRPr="00DB54BD">
              <w:rPr>
                <w:rFonts w:ascii="宋体" w:hAnsi="宋体" w:cs="宋体"/>
                <w:color w:val="000000"/>
                <w:kern w:val="0"/>
              </w:rPr>
              <w:t>W</w:t>
            </w:r>
          </w:p>
        </w:tc>
        <w:tc>
          <w:tcPr>
            <w:tcW w:w="1826" w:type="dxa"/>
            <w:tcBorders>
              <w:top w:val="single" w:sz="4" w:space="0" w:color="auto"/>
              <w:left w:val="nil"/>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47.4</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65.5</w:t>
            </w:r>
          </w:p>
        </w:tc>
      </w:tr>
      <w:tr w:rsidR="00FC0185">
        <w:trPr>
          <w:trHeight w:val="70"/>
        </w:trPr>
        <w:tc>
          <w:tcPr>
            <w:tcW w:w="2571" w:type="dxa"/>
            <w:gridSpan w:val="2"/>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center"/>
              <w:rPr>
                <w:rFonts w:ascii="宋体"/>
                <w:color w:val="000000"/>
                <w:kern w:val="0"/>
              </w:rPr>
            </w:pPr>
            <w:r>
              <w:rPr>
                <w:rFonts w:ascii="宋体" w:hAnsi="宋体" w:cs="宋体" w:hint="eastAsia"/>
                <w:color w:val="000000"/>
                <w:kern w:val="0"/>
              </w:rPr>
              <w:t>专业任选课</w:t>
            </w:r>
          </w:p>
        </w:tc>
        <w:tc>
          <w:tcPr>
            <w:tcW w:w="957"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60</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60</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p>
        </w:tc>
        <w:tc>
          <w:tcPr>
            <w:tcW w:w="1826" w:type="dxa"/>
            <w:tcBorders>
              <w:top w:val="single" w:sz="4" w:space="0" w:color="auto"/>
              <w:left w:val="nil"/>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2.2</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4</w:t>
            </w:r>
          </w:p>
        </w:tc>
      </w:tr>
      <w:tr w:rsidR="00FC0185">
        <w:trPr>
          <w:trHeight w:val="70"/>
        </w:trPr>
        <w:tc>
          <w:tcPr>
            <w:tcW w:w="2571" w:type="dxa"/>
            <w:gridSpan w:val="2"/>
            <w:tcBorders>
              <w:top w:val="single" w:sz="4" w:space="0" w:color="auto"/>
              <w:left w:val="single" w:sz="4" w:space="0" w:color="auto"/>
              <w:bottom w:val="single" w:sz="4" w:space="0" w:color="auto"/>
              <w:right w:val="single" w:sz="4" w:space="0" w:color="auto"/>
            </w:tcBorders>
            <w:vAlign w:val="center"/>
          </w:tcPr>
          <w:p w:rsidR="00FC0185" w:rsidRDefault="00FC0185">
            <w:pPr>
              <w:widowControl/>
              <w:jc w:val="center"/>
              <w:rPr>
                <w:rFonts w:ascii="宋体"/>
                <w:color w:val="000000"/>
                <w:kern w:val="0"/>
              </w:rPr>
            </w:pPr>
            <w:r>
              <w:rPr>
                <w:rFonts w:ascii="宋体" w:hAnsi="宋体" w:cs="宋体" w:hint="eastAsia"/>
                <w:color w:val="000000"/>
                <w:kern w:val="0"/>
              </w:rPr>
              <w:t>任选课</w:t>
            </w:r>
          </w:p>
        </w:tc>
        <w:tc>
          <w:tcPr>
            <w:tcW w:w="957"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60</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s="宋体"/>
                <w:color w:val="000000"/>
                <w:kern w:val="0"/>
              </w:rPr>
            </w:pPr>
            <w:r>
              <w:rPr>
                <w:rFonts w:ascii="宋体" w:hAnsi="宋体" w:cs="宋体"/>
                <w:color w:val="000000"/>
                <w:kern w:val="0"/>
              </w:rPr>
              <w:t>6</w:t>
            </w:r>
            <w:r w:rsidRPr="00DB54BD">
              <w:rPr>
                <w:rFonts w:ascii="宋体" w:cs="宋体"/>
                <w:color w:val="000000"/>
                <w:kern w:val="0"/>
              </w:rPr>
              <w:t>0</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pPr>
              <w:widowControl/>
              <w:jc w:val="center"/>
              <w:rPr>
                <w:rFonts w:ascii="宋体" w:cs="宋体"/>
                <w:color w:val="000000"/>
                <w:kern w:val="0"/>
              </w:rPr>
            </w:pPr>
          </w:p>
        </w:tc>
        <w:tc>
          <w:tcPr>
            <w:tcW w:w="1826" w:type="dxa"/>
            <w:tcBorders>
              <w:top w:val="single" w:sz="4" w:space="0" w:color="auto"/>
              <w:left w:val="nil"/>
              <w:bottom w:val="single" w:sz="4" w:space="0" w:color="auto"/>
              <w:right w:val="single" w:sz="4" w:space="0" w:color="auto"/>
            </w:tcBorders>
          </w:tcPr>
          <w:p w:rsidR="00FC0185" w:rsidRPr="00DB54BD" w:rsidRDefault="00FC0185">
            <w:pPr>
              <w:widowControl/>
              <w:jc w:val="center"/>
              <w:rPr>
                <w:rFonts w:ascii="宋体"/>
                <w:color w:val="000000"/>
                <w:kern w:val="0"/>
              </w:rPr>
            </w:pPr>
            <w:r>
              <w:rPr>
                <w:rFonts w:ascii="宋体" w:hAnsi="宋体" w:cs="宋体"/>
                <w:color w:val="000000"/>
                <w:kern w:val="0"/>
              </w:rPr>
              <w:t>2.2</w:t>
            </w:r>
          </w:p>
        </w:tc>
        <w:tc>
          <w:tcPr>
            <w:tcW w:w="1352" w:type="dxa"/>
            <w:tcBorders>
              <w:top w:val="single" w:sz="4" w:space="0" w:color="auto"/>
              <w:left w:val="single" w:sz="4" w:space="0" w:color="auto"/>
              <w:bottom w:val="single" w:sz="4" w:space="0" w:color="auto"/>
              <w:right w:val="single" w:sz="4" w:space="0" w:color="auto"/>
            </w:tcBorders>
            <w:vAlign w:val="center"/>
          </w:tcPr>
          <w:p w:rsidR="00FC0185" w:rsidRPr="00DB54BD" w:rsidRDefault="00FC0185">
            <w:pPr>
              <w:widowControl/>
              <w:jc w:val="center"/>
              <w:rPr>
                <w:rFonts w:ascii="宋体"/>
                <w:color w:val="000000"/>
                <w:kern w:val="0"/>
              </w:rPr>
            </w:pPr>
            <w:r>
              <w:rPr>
                <w:rFonts w:ascii="宋体" w:hAnsi="宋体" w:cs="宋体"/>
                <w:color w:val="000000"/>
                <w:kern w:val="0"/>
              </w:rPr>
              <w:t>4</w:t>
            </w:r>
          </w:p>
        </w:tc>
      </w:tr>
      <w:tr w:rsidR="00FC0185">
        <w:trPr>
          <w:trHeight w:val="70"/>
        </w:trPr>
        <w:tc>
          <w:tcPr>
            <w:tcW w:w="2571" w:type="dxa"/>
            <w:gridSpan w:val="2"/>
            <w:tcBorders>
              <w:top w:val="single" w:sz="4" w:space="0" w:color="auto"/>
              <w:left w:val="single" w:sz="4" w:space="0" w:color="auto"/>
              <w:bottom w:val="single" w:sz="4" w:space="0" w:color="auto"/>
              <w:right w:val="single" w:sz="4" w:space="0" w:color="auto"/>
            </w:tcBorders>
            <w:vAlign w:val="center"/>
          </w:tcPr>
          <w:p w:rsidR="00FC0185" w:rsidRDefault="00FC0185" w:rsidP="00DB54BD">
            <w:pPr>
              <w:widowControl/>
              <w:jc w:val="center"/>
              <w:rPr>
                <w:rFonts w:ascii="宋体"/>
                <w:b/>
                <w:bCs/>
                <w:color w:val="000000"/>
                <w:kern w:val="0"/>
              </w:rPr>
            </w:pPr>
            <w:r>
              <w:rPr>
                <w:rFonts w:ascii="宋体" w:hAnsi="宋体" w:cs="宋体" w:hint="eastAsia"/>
                <w:b/>
                <w:bCs/>
                <w:color w:val="000000"/>
                <w:kern w:val="0"/>
              </w:rPr>
              <w:t>总</w:t>
            </w:r>
            <w:r>
              <w:rPr>
                <w:rFonts w:ascii="宋体" w:hAnsi="宋体" w:cs="宋体"/>
                <w:b/>
                <w:bCs/>
                <w:color w:val="000000"/>
                <w:kern w:val="0"/>
              </w:rPr>
              <w:t xml:space="preserve">    </w:t>
            </w:r>
            <w:r>
              <w:rPr>
                <w:rFonts w:ascii="宋体" w:hAnsi="宋体" w:cs="宋体" w:hint="eastAsia"/>
                <w:b/>
                <w:bCs/>
                <w:color w:val="000000"/>
                <w:kern w:val="0"/>
              </w:rPr>
              <w:t>计</w:t>
            </w:r>
          </w:p>
        </w:tc>
        <w:tc>
          <w:tcPr>
            <w:tcW w:w="957" w:type="dxa"/>
            <w:tcBorders>
              <w:top w:val="single" w:sz="4" w:space="0" w:color="auto"/>
              <w:left w:val="nil"/>
              <w:bottom w:val="single" w:sz="4" w:space="0" w:color="auto"/>
              <w:right w:val="single" w:sz="4" w:space="0" w:color="auto"/>
            </w:tcBorders>
            <w:vAlign w:val="center"/>
          </w:tcPr>
          <w:p w:rsidR="00FC0185" w:rsidRPr="00DB54BD" w:rsidRDefault="00FC0185" w:rsidP="00EE2693">
            <w:pPr>
              <w:widowControl/>
              <w:jc w:val="center"/>
              <w:rPr>
                <w:rFonts w:ascii="宋体"/>
                <w:color w:val="000000"/>
                <w:kern w:val="0"/>
              </w:rPr>
            </w:pPr>
            <w:r w:rsidRPr="00DB54BD">
              <w:rPr>
                <w:rFonts w:ascii="宋体" w:hAnsi="宋体" w:cs="宋体"/>
                <w:color w:val="000000"/>
                <w:kern w:val="0"/>
              </w:rPr>
              <w:t>1</w:t>
            </w:r>
            <w:r>
              <w:rPr>
                <w:rFonts w:ascii="宋体" w:hAnsi="宋体" w:cs="宋体"/>
                <w:color w:val="000000"/>
                <w:kern w:val="0"/>
              </w:rPr>
              <w:t>452</w:t>
            </w:r>
            <w:r w:rsidRPr="00DB54BD">
              <w:rPr>
                <w:rFonts w:ascii="宋体" w:hAnsi="宋体" w:cs="宋体"/>
                <w:color w:val="000000"/>
                <w:kern w:val="0"/>
              </w:rPr>
              <w:t>+5</w:t>
            </w:r>
            <w:r>
              <w:rPr>
                <w:rFonts w:ascii="宋体" w:hAnsi="宋体" w:cs="宋体"/>
                <w:color w:val="000000"/>
                <w:kern w:val="0"/>
              </w:rPr>
              <w:t>6</w:t>
            </w:r>
            <w:r w:rsidRPr="00DB54BD">
              <w:rPr>
                <w:rFonts w:ascii="宋体" w:hAnsi="宋体" w:cs="宋体"/>
                <w:color w:val="000000"/>
                <w:kern w:val="0"/>
              </w:rPr>
              <w:t>W=</w:t>
            </w:r>
            <w:r>
              <w:rPr>
                <w:rFonts w:ascii="宋体" w:hAnsi="宋体" w:cs="宋体"/>
                <w:color w:val="000000"/>
                <w:kern w:val="0"/>
              </w:rPr>
              <w:t>2762</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rsidP="00DB54BD">
            <w:pPr>
              <w:widowControl/>
              <w:jc w:val="center"/>
              <w:rPr>
                <w:rFonts w:ascii="宋体"/>
                <w:color w:val="000000"/>
                <w:kern w:val="0"/>
              </w:rPr>
            </w:pPr>
            <w:r>
              <w:rPr>
                <w:rFonts w:ascii="宋体" w:hAnsi="宋体" w:cs="宋体"/>
                <w:color w:val="000000"/>
                <w:kern w:val="0"/>
              </w:rPr>
              <w:t>1248</w:t>
            </w:r>
          </w:p>
        </w:tc>
        <w:tc>
          <w:tcPr>
            <w:tcW w:w="1060" w:type="dxa"/>
            <w:tcBorders>
              <w:top w:val="single" w:sz="4" w:space="0" w:color="auto"/>
              <w:left w:val="nil"/>
              <w:bottom w:val="single" w:sz="4" w:space="0" w:color="auto"/>
              <w:right w:val="single" w:sz="4" w:space="0" w:color="auto"/>
            </w:tcBorders>
            <w:vAlign w:val="center"/>
          </w:tcPr>
          <w:p w:rsidR="00FC0185" w:rsidRPr="00DB54BD" w:rsidRDefault="00FC0185" w:rsidP="00DB54BD">
            <w:pPr>
              <w:widowControl/>
              <w:jc w:val="center"/>
              <w:rPr>
                <w:rFonts w:ascii="宋体"/>
                <w:color w:val="000000"/>
                <w:kern w:val="0"/>
              </w:rPr>
            </w:pPr>
            <w:r>
              <w:rPr>
                <w:rFonts w:ascii="宋体" w:hAnsi="宋体" w:cs="宋体"/>
                <w:color w:val="000000"/>
                <w:kern w:val="0"/>
              </w:rPr>
              <w:t>204</w:t>
            </w:r>
            <w:r w:rsidRPr="00DB54BD">
              <w:rPr>
                <w:rFonts w:ascii="宋体" w:hAnsi="宋体" w:cs="宋体"/>
                <w:color w:val="000000"/>
                <w:kern w:val="0"/>
              </w:rPr>
              <w:t>+5</w:t>
            </w:r>
            <w:r>
              <w:rPr>
                <w:rFonts w:ascii="宋体" w:hAnsi="宋体" w:cs="宋体"/>
                <w:color w:val="000000"/>
                <w:kern w:val="0"/>
              </w:rPr>
              <w:t>6</w:t>
            </w:r>
            <w:r w:rsidRPr="00DB54BD">
              <w:rPr>
                <w:rFonts w:ascii="宋体" w:hAnsi="宋体" w:cs="宋体"/>
                <w:color w:val="000000"/>
                <w:kern w:val="0"/>
              </w:rPr>
              <w:t>W</w:t>
            </w:r>
          </w:p>
        </w:tc>
        <w:tc>
          <w:tcPr>
            <w:tcW w:w="1826" w:type="dxa"/>
            <w:tcBorders>
              <w:top w:val="single" w:sz="4" w:space="0" w:color="auto"/>
              <w:left w:val="nil"/>
              <w:bottom w:val="single" w:sz="4" w:space="0" w:color="auto"/>
              <w:right w:val="single" w:sz="4" w:space="0" w:color="auto"/>
            </w:tcBorders>
            <w:vAlign w:val="center"/>
          </w:tcPr>
          <w:p w:rsidR="00FC0185" w:rsidRPr="00DB54BD" w:rsidRDefault="00FC0185" w:rsidP="00DB54BD">
            <w:pPr>
              <w:widowControl/>
              <w:jc w:val="center"/>
              <w:rPr>
                <w:rFonts w:ascii="宋体"/>
                <w:color w:val="000000"/>
                <w:kern w:val="0"/>
              </w:rPr>
            </w:pPr>
            <w:r>
              <w:rPr>
                <w:rFonts w:ascii="宋体" w:hAnsi="宋体" w:cs="宋体"/>
                <w:color w:val="000000"/>
                <w:kern w:val="0"/>
              </w:rPr>
              <w:t>100</w:t>
            </w:r>
          </w:p>
        </w:tc>
        <w:tc>
          <w:tcPr>
            <w:tcW w:w="1352" w:type="dxa"/>
            <w:tcBorders>
              <w:top w:val="single" w:sz="4" w:space="0" w:color="auto"/>
              <w:left w:val="nil"/>
              <w:bottom w:val="single" w:sz="4" w:space="0" w:color="auto"/>
              <w:right w:val="single" w:sz="4" w:space="0" w:color="auto"/>
            </w:tcBorders>
            <w:vAlign w:val="center"/>
          </w:tcPr>
          <w:p w:rsidR="00FC0185" w:rsidRPr="00DB54BD" w:rsidRDefault="00FC0185" w:rsidP="00DB54BD">
            <w:pPr>
              <w:widowControl/>
              <w:jc w:val="center"/>
              <w:rPr>
                <w:rFonts w:ascii="宋体"/>
                <w:color w:val="000000"/>
                <w:kern w:val="0"/>
              </w:rPr>
            </w:pPr>
            <w:r>
              <w:rPr>
                <w:rFonts w:ascii="宋体" w:hAnsi="宋体" w:cs="宋体"/>
                <w:color w:val="000000"/>
                <w:kern w:val="0"/>
              </w:rPr>
              <w:t>156.5</w:t>
            </w:r>
          </w:p>
        </w:tc>
      </w:tr>
    </w:tbl>
    <w:p w:rsidR="00FC0185" w:rsidRDefault="00FC0185" w:rsidP="00FC0185">
      <w:pPr>
        <w:autoSpaceDN w:val="0"/>
        <w:spacing w:beforeLines="100" w:afterLines="50"/>
        <w:ind w:firstLineChars="200" w:firstLine="31680"/>
        <w:jc w:val="left"/>
        <w:textAlignment w:val="center"/>
        <w:rPr>
          <w:rFonts w:ascii="宋体"/>
          <w:color w:val="000000"/>
          <w:kern w:val="0"/>
        </w:rPr>
      </w:pPr>
      <w:r>
        <w:rPr>
          <w:rFonts w:ascii="宋体" w:hAnsi="宋体" w:cs="宋体" w:hint="eastAsia"/>
          <w:color w:val="000000"/>
          <w:kern w:val="0"/>
        </w:rPr>
        <w:t>说明：实践教学学时占总学时</w:t>
      </w:r>
      <w:r>
        <w:rPr>
          <w:rFonts w:ascii="宋体" w:hAnsi="宋体" w:cs="宋体"/>
          <w:color w:val="000000"/>
          <w:kern w:val="0"/>
        </w:rPr>
        <w:t>54.8%</w:t>
      </w:r>
      <w:r>
        <w:rPr>
          <w:rFonts w:ascii="宋体" w:hAnsi="宋体" w:cs="宋体" w:hint="eastAsia"/>
          <w:color w:val="000000"/>
          <w:kern w:val="0"/>
        </w:rPr>
        <w:t>；集中实践教学学时占总学时</w:t>
      </w:r>
      <w:r>
        <w:rPr>
          <w:rFonts w:ascii="宋体" w:hAnsi="宋体" w:cs="宋体"/>
          <w:color w:val="000000"/>
          <w:kern w:val="0"/>
        </w:rPr>
        <w:t>47.4%</w:t>
      </w:r>
      <w:r>
        <w:rPr>
          <w:rFonts w:ascii="宋体" w:hAnsi="宋体" w:cs="宋体" w:hint="eastAsia"/>
          <w:color w:val="000000"/>
          <w:kern w:val="0"/>
        </w:rPr>
        <w:t>。</w:t>
      </w:r>
    </w:p>
    <w:p w:rsidR="00FC0185" w:rsidRDefault="00FC0185" w:rsidP="009F77C1">
      <w:pPr>
        <w:spacing w:beforeLines="100" w:line="360" w:lineRule="auto"/>
        <w:jc w:val="left"/>
        <w:rPr>
          <w:rFonts w:ascii="宋体"/>
          <w:b/>
          <w:bCs/>
          <w:color w:val="000000"/>
          <w:sz w:val="28"/>
          <w:szCs w:val="28"/>
        </w:rPr>
      </w:pPr>
    </w:p>
    <w:p w:rsidR="00FC0185" w:rsidRDefault="00FC0185" w:rsidP="009F77C1">
      <w:pPr>
        <w:spacing w:beforeLines="100" w:line="360" w:lineRule="auto"/>
        <w:jc w:val="left"/>
        <w:rPr>
          <w:rFonts w:ascii="宋体"/>
          <w:b/>
          <w:bCs/>
          <w:color w:val="000000"/>
          <w:sz w:val="28"/>
          <w:szCs w:val="28"/>
        </w:rPr>
      </w:pPr>
    </w:p>
    <w:p w:rsidR="00FC0185" w:rsidRDefault="00FC0185" w:rsidP="009F77C1">
      <w:pPr>
        <w:spacing w:beforeLines="100" w:line="360" w:lineRule="auto"/>
        <w:jc w:val="left"/>
        <w:rPr>
          <w:rFonts w:ascii="宋体"/>
          <w:b/>
          <w:bCs/>
          <w:color w:val="000000"/>
          <w:sz w:val="28"/>
          <w:szCs w:val="28"/>
        </w:rPr>
      </w:pPr>
    </w:p>
    <w:p w:rsidR="00FC0185" w:rsidRDefault="00FC0185" w:rsidP="00341995">
      <w:pPr>
        <w:widowControl/>
        <w:jc w:val="left"/>
        <w:rPr>
          <w:rFonts w:ascii="宋体"/>
          <w:b/>
          <w:bCs/>
          <w:color w:val="000000"/>
          <w:sz w:val="28"/>
          <w:szCs w:val="28"/>
        </w:rPr>
      </w:pPr>
      <w:r>
        <w:rPr>
          <w:rFonts w:ascii="宋体"/>
          <w:b/>
          <w:bCs/>
          <w:color w:val="000000"/>
          <w:sz w:val="28"/>
          <w:szCs w:val="28"/>
        </w:rPr>
        <w:br w:type="page"/>
      </w:r>
      <w:r>
        <w:rPr>
          <w:rFonts w:ascii="宋体" w:hAnsi="宋体" w:cs="宋体" w:hint="eastAsia"/>
          <w:b/>
          <w:bCs/>
          <w:color w:val="000000"/>
          <w:sz w:val="28"/>
          <w:szCs w:val="28"/>
        </w:rPr>
        <w:t>六、主要课程教学内容</w:t>
      </w:r>
    </w:p>
    <w:p w:rsidR="00FC0185" w:rsidRPr="000332B7" w:rsidRDefault="00FC0185" w:rsidP="00CC5BD0">
      <w:pPr>
        <w:spacing w:line="360" w:lineRule="auto"/>
        <w:ind w:firstLineChars="200" w:firstLine="31680"/>
        <w:rPr>
          <w:rFonts w:ascii="宋体"/>
        </w:rPr>
      </w:pPr>
      <w:r w:rsidRPr="000332B7">
        <w:rPr>
          <w:rFonts w:ascii="宋体" w:hAnsi="宋体" w:cs="宋体"/>
        </w:rPr>
        <w:t xml:space="preserve">1. </w:t>
      </w:r>
      <w:r w:rsidRPr="000332B7">
        <w:rPr>
          <w:rFonts w:ascii="宋体" w:hAnsi="宋体" w:cs="宋体" w:hint="eastAsia"/>
        </w:rPr>
        <w:t>电工技术（</w:t>
      </w:r>
      <w:r>
        <w:rPr>
          <w:rFonts w:ascii="宋体" w:hAnsi="宋体" w:cs="宋体"/>
        </w:rPr>
        <w:t>56</w:t>
      </w:r>
      <w:r w:rsidRPr="000332B7">
        <w:rPr>
          <w:rFonts w:ascii="宋体" w:hAnsi="宋体" w:cs="宋体" w:hint="eastAsia"/>
        </w:rPr>
        <w:t>学时）</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主要讲授电路的基本知识和分析方法、正弦交流电路与三相交流电路、瞬态分析、磁路与变压器、直流电机、交流电机与控制、继电接触控制、安全用电常识等。通过本课程的学习使学生能掌握电工技术的基本理论、基本知识和基本技能，学会电路的分析方法，培养分析能力和运算能力，掌握常用的机电器件及其基本电路与应用，为后续课程的学习奠定基础。</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建议使用教材：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2130"/>
        <w:gridCol w:w="2415"/>
        <w:gridCol w:w="1650"/>
      </w:tblGrid>
      <w:tr w:rsidR="00FC0185" w:rsidRPr="000332B7">
        <w:trPr>
          <w:trHeight w:val="340"/>
        </w:trPr>
        <w:tc>
          <w:tcPr>
            <w:tcW w:w="2523" w:type="dxa"/>
            <w:vAlign w:val="center"/>
          </w:tcPr>
          <w:p w:rsidR="00FC0185" w:rsidRPr="000332B7" w:rsidRDefault="00FC0185">
            <w:pPr>
              <w:tabs>
                <w:tab w:val="left" w:pos="360"/>
              </w:tabs>
              <w:jc w:val="center"/>
              <w:rPr>
                <w:rFonts w:ascii="宋体"/>
              </w:rPr>
            </w:pPr>
            <w:r w:rsidRPr="000332B7">
              <w:rPr>
                <w:rFonts w:ascii="宋体" w:hAnsi="宋体" w:cs="宋体" w:hint="eastAsia"/>
              </w:rPr>
              <w:t>教材名称</w:t>
            </w:r>
          </w:p>
        </w:tc>
        <w:tc>
          <w:tcPr>
            <w:tcW w:w="2130" w:type="dxa"/>
            <w:vAlign w:val="center"/>
          </w:tcPr>
          <w:p w:rsidR="00FC0185" w:rsidRPr="000332B7" w:rsidRDefault="00FC0185" w:rsidP="000332B7">
            <w:pPr>
              <w:tabs>
                <w:tab w:val="left" w:pos="360"/>
              </w:tabs>
              <w:jc w:val="center"/>
              <w:rPr>
                <w:rFonts w:ascii="宋体"/>
              </w:rPr>
            </w:pPr>
            <w:r w:rsidRPr="000332B7">
              <w:rPr>
                <w:rFonts w:ascii="宋体" w:hAnsi="宋体" w:cs="宋体" w:hint="eastAsia"/>
              </w:rPr>
              <w:t>作者</w:t>
            </w:r>
          </w:p>
        </w:tc>
        <w:tc>
          <w:tcPr>
            <w:tcW w:w="2415" w:type="dxa"/>
            <w:vAlign w:val="center"/>
          </w:tcPr>
          <w:p w:rsidR="00FC0185" w:rsidRPr="000332B7" w:rsidRDefault="00FC0185" w:rsidP="000332B7">
            <w:pPr>
              <w:tabs>
                <w:tab w:val="left" w:pos="360"/>
              </w:tabs>
              <w:jc w:val="center"/>
              <w:rPr>
                <w:rFonts w:ascii="宋体"/>
              </w:rPr>
            </w:pPr>
            <w:r w:rsidRPr="000332B7">
              <w:rPr>
                <w:rFonts w:ascii="宋体" w:hAnsi="宋体" w:cs="宋体" w:hint="eastAsia"/>
              </w:rPr>
              <w:t>出版社</w:t>
            </w:r>
          </w:p>
        </w:tc>
        <w:tc>
          <w:tcPr>
            <w:tcW w:w="1650" w:type="dxa"/>
            <w:vAlign w:val="center"/>
          </w:tcPr>
          <w:p w:rsidR="00FC0185" w:rsidRPr="000332B7" w:rsidRDefault="00FC0185" w:rsidP="000332B7">
            <w:pPr>
              <w:tabs>
                <w:tab w:val="left" w:pos="360"/>
              </w:tabs>
              <w:jc w:val="center"/>
              <w:rPr>
                <w:rFonts w:ascii="宋体"/>
              </w:rPr>
            </w:pPr>
            <w:r w:rsidRPr="000332B7">
              <w:rPr>
                <w:rFonts w:ascii="宋体" w:hAnsi="宋体" w:cs="宋体" w:hint="eastAsia"/>
              </w:rPr>
              <w:t>出版时间</w:t>
            </w:r>
          </w:p>
        </w:tc>
      </w:tr>
      <w:tr w:rsidR="00FC0185" w:rsidRPr="000332B7">
        <w:trPr>
          <w:trHeight w:val="340"/>
        </w:trPr>
        <w:tc>
          <w:tcPr>
            <w:tcW w:w="2523" w:type="dxa"/>
            <w:vAlign w:val="center"/>
          </w:tcPr>
          <w:p w:rsidR="00FC0185" w:rsidRPr="000332B7" w:rsidRDefault="00FC0185">
            <w:pPr>
              <w:tabs>
                <w:tab w:val="left" w:pos="360"/>
              </w:tabs>
              <w:jc w:val="center"/>
              <w:rPr>
                <w:rFonts w:ascii="宋体"/>
              </w:rPr>
            </w:pPr>
            <w:r w:rsidRPr="000332B7">
              <w:rPr>
                <w:rFonts w:ascii="宋体" w:hAnsi="宋体" w:cs="宋体" w:hint="eastAsia"/>
              </w:rPr>
              <w:t>电工电子技术</w:t>
            </w:r>
          </w:p>
        </w:tc>
        <w:tc>
          <w:tcPr>
            <w:tcW w:w="2130" w:type="dxa"/>
            <w:vAlign w:val="center"/>
          </w:tcPr>
          <w:p w:rsidR="00FC0185" w:rsidRPr="007033C1" w:rsidRDefault="00FC0185" w:rsidP="007033C1">
            <w:pPr>
              <w:jc w:val="center"/>
              <w:rPr>
                <w:rFonts w:ascii="宋体"/>
                <w:sz w:val="20"/>
                <w:szCs w:val="20"/>
              </w:rPr>
            </w:pPr>
            <w:r>
              <w:rPr>
                <w:rFonts w:cs="宋体" w:hint="eastAsia"/>
                <w:sz w:val="20"/>
                <w:szCs w:val="20"/>
              </w:rPr>
              <w:t>孙彤、明立军、刘雅琴</w:t>
            </w:r>
          </w:p>
        </w:tc>
        <w:tc>
          <w:tcPr>
            <w:tcW w:w="2415" w:type="dxa"/>
            <w:vAlign w:val="center"/>
          </w:tcPr>
          <w:p w:rsidR="00FC0185" w:rsidRPr="000332B7" w:rsidRDefault="00FC0185" w:rsidP="000332B7">
            <w:pPr>
              <w:tabs>
                <w:tab w:val="left" w:pos="360"/>
              </w:tabs>
              <w:jc w:val="center"/>
              <w:rPr>
                <w:rFonts w:ascii="宋体"/>
              </w:rPr>
            </w:pPr>
            <w:r w:rsidRPr="000332B7">
              <w:rPr>
                <w:rFonts w:ascii="宋体" w:hAnsi="宋体" w:cs="宋体" w:hint="eastAsia"/>
              </w:rPr>
              <w:t>机械工业出版社</w:t>
            </w:r>
          </w:p>
        </w:tc>
        <w:tc>
          <w:tcPr>
            <w:tcW w:w="1650" w:type="dxa"/>
            <w:vAlign w:val="center"/>
          </w:tcPr>
          <w:p w:rsidR="00FC0185" w:rsidRPr="000332B7" w:rsidRDefault="00FC0185" w:rsidP="000332B7">
            <w:pPr>
              <w:tabs>
                <w:tab w:val="left" w:pos="360"/>
              </w:tabs>
              <w:jc w:val="center"/>
              <w:rPr>
                <w:rFonts w:ascii="宋体"/>
              </w:rPr>
            </w:pPr>
            <w:r w:rsidRPr="000332B7">
              <w:rPr>
                <w:rFonts w:ascii="宋体" w:hAnsi="宋体" w:cs="宋体"/>
              </w:rPr>
              <w:t>20</w:t>
            </w:r>
            <w:r>
              <w:rPr>
                <w:rFonts w:ascii="宋体" w:hAnsi="宋体" w:cs="宋体"/>
              </w:rPr>
              <w:t>18</w:t>
            </w:r>
            <w:r w:rsidRPr="000332B7">
              <w:rPr>
                <w:rFonts w:ascii="宋体" w:hAnsi="宋体" w:cs="宋体" w:hint="eastAsia"/>
              </w:rPr>
              <w:t>年</w:t>
            </w:r>
            <w:r>
              <w:rPr>
                <w:rFonts w:ascii="宋体" w:hAnsi="宋体" w:cs="宋体"/>
              </w:rPr>
              <w:t>6</w:t>
            </w:r>
            <w:r w:rsidRPr="000332B7">
              <w:rPr>
                <w:rFonts w:ascii="宋体" w:hAnsi="宋体" w:cs="宋体" w:hint="eastAsia"/>
              </w:rPr>
              <w:t>月</w:t>
            </w:r>
          </w:p>
        </w:tc>
      </w:tr>
      <w:tr w:rsidR="00FC0185" w:rsidRPr="000332B7">
        <w:trPr>
          <w:trHeight w:val="340"/>
        </w:trPr>
        <w:tc>
          <w:tcPr>
            <w:tcW w:w="2523" w:type="dxa"/>
            <w:vAlign w:val="center"/>
          </w:tcPr>
          <w:p w:rsidR="00FC0185" w:rsidRPr="000332B7" w:rsidRDefault="00FC0185">
            <w:pPr>
              <w:tabs>
                <w:tab w:val="left" w:pos="360"/>
              </w:tabs>
              <w:jc w:val="center"/>
              <w:rPr>
                <w:rFonts w:ascii="宋体"/>
              </w:rPr>
            </w:pPr>
            <w:r w:rsidRPr="000332B7">
              <w:rPr>
                <w:rFonts w:ascii="宋体" w:hAnsi="宋体" w:cs="宋体" w:hint="eastAsia"/>
              </w:rPr>
              <w:t>电工电子技术与技能</w:t>
            </w:r>
          </w:p>
        </w:tc>
        <w:tc>
          <w:tcPr>
            <w:tcW w:w="2130" w:type="dxa"/>
            <w:vAlign w:val="center"/>
          </w:tcPr>
          <w:p w:rsidR="00FC0185" w:rsidRPr="000332B7" w:rsidRDefault="00FC0185" w:rsidP="000332B7">
            <w:pPr>
              <w:tabs>
                <w:tab w:val="left" w:pos="360"/>
              </w:tabs>
              <w:jc w:val="center"/>
              <w:rPr>
                <w:rFonts w:ascii="宋体"/>
              </w:rPr>
            </w:pPr>
            <w:r w:rsidRPr="000332B7">
              <w:rPr>
                <w:rFonts w:ascii="宋体" w:hAnsi="宋体" w:cs="宋体" w:hint="eastAsia"/>
              </w:rPr>
              <w:t>陈振源</w:t>
            </w:r>
          </w:p>
        </w:tc>
        <w:tc>
          <w:tcPr>
            <w:tcW w:w="2415" w:type="dxa"/>
            <w:vAlign w:val="center"/>
          </w:tcPr>
          <w:p w:rsidR="00FC0185" w:rsidRPr="000332B7" w:rsidRDefault="00FC0185" w:rsidP="000332B7">
            <w:pPr>
              <w:tabs>
                <w:tab w:val="left" w:pos="360"/>
              </w:tabs>
              <w:jc w:val="center"/>
              <w:rPr>
                <w:rFonts w:ascii="宋体"/>
              </w:rPr>
            </w:pPr>
            <w:r w:rsidRPr="000332B7">
              <w:rPr>
                <w:rFonts w:ascii="宋体" w:hAnsi="宋体" w:cs="宋体" w:hint="eastAsia"/>
              </w:rPr>
              <w:t>人民邮电出版社</w:t>
            </w:r>
          </w:p>
        </w:tc>
        <w:tc>
          <w:tcPr>
            <w:tcW w:w="1650" w:type="dxa"/>
            <w:vAlign w:val="center"/>
          </w:tcPr>
          <w:p w:rsidR="00FC0185" w:rsidRPr="000332B7" w:rsidRDefault="00FC0185" w:rsidP="000332B7">
            <w:pPr>
              <w:tabs>
                <w:tab w:val="left" w:pos="360"/>
              </w:tabs>
              <w:jc w:val="center"/>
              <w:rPr>
                <w:rFonts w:ascii="宋体"/>
              </w:rPr>
            </w:pPr>
            <w:r w:rsidRPr="000332B7">
              <w:rPr>
                <w:rFonts w:ascii="宋体" w:hAnsi="宋体" w:cs="宋体"/>
              </w:rPr>
              <w:t>201</w:t>
            </w:r>
            <w:r w:rsidRPr="000332B7">
              <w:rPr>
                <w:rFonts w:ascii="宋体" w:cs="宋体"/>
              </w:rPr>
              <w:t>0</w:t>
            </w:r>
            <w:r w:rsidRPr="000332B7">
              <w:rPr>
                <w:rFonts w:ascii="宋体" w:hAnsi="宋体" w:cs="宋体" w:hint="eastAsia"/>
              </w:rPr>
              <w:t>年</w:t>
            </w:r>
            <w:r w:rsidRPr="000332B7">
              <w:rPr>
                <w:rFonts w:ascii="宋体" w:hAnsi="宋体" w:cs="宋体"/>
              </w:rPr>
              <w:t>6</w:t>
            </w:r>
            <w:r w:rsidRPr="000332B7">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0332B7" w:rsidRDefault="00FC0185" w:rsidP="00CC5BD0">
      <w:pPr>
        <w:spacing w:line="360" w:lineRule="auto"/>
        <w:ind w:firstLineChars="200" w:firstLine="31680"/>
        <w:rPr>
          <w:rFonts w:ascii="宋体"/>
        </w:rPr>
      </w:pPr>
      <w:r w:rsidRPr="000332B7">
        <w:rPr>
          <w:rFonts w:ascii="宋体" w:hAnsi="宋体" w:cs="宋体"/>
        </w:rPr>
        <w:t xml:space="preserve">2. </w:t>
      </w:r>
      <w:r w:rsidRPr="000332B7">
        <w:rPr>
          <w:rFonts w:ascii="宋体" w:hAnsi="宋体" w:cs="宋体" w:hint="eastAsia"/>
        </w:rPr>
        <w:t>电子技术（</w:t>
      </w:r>
      <w:r>
        <w:rPr>
          <w:rFonts w:ascii="宋体" w:hAnsi="宋体" w:cs="宋体"/>
        </w:rPr>
        <w:t>60</w:t>
      </w:r>
      <w:r w:rsidRPr="000332B7">
        <w:rPr>
          <w:rFonts w:ascii="宋体" w:hAnsi="宋体" w:cs="宋体" w:hint="eastAsia"/>
        </w:rPr>
        <w:t>学时）</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主要讲授半导体器件、放大电路、反馈电路、功放电路、直流放大器与集成运算放大器、正弦波振荡器、逻辑门电路、触发器、组合逻辑电路、时序逻辑电路、直流电源、电力电子技术基础等。通过本课程的学习使学生能掌握电子技术的基本理论、基本知识和基本技能，了解常用电子器件的基本工作原理、性能和功用，学会电路的分析方法，培养分析能力和运算能力，为后续课程的学习奠定基础。</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建议使用教材：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2130"/>
        <w:gridCol w:w="2415"/>
        <w:gridCol w:w="1650"/>
      </w:tblGrid>
      <w:tr w:rsidR="00FC0185" w:rsidRPr="000332B7">
        <w:trPr>
          <w:trHeight w:val="340"/>
        </w:trPr>
        <w:tc>
          <w:tcPr>
            <w:tcW w:w="2523"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教材名称</w:t>
            </w:r>
          </w:p>
        </w:tc>
        <w:tc>
          <w:tcPr>
            <w:tcW w:w="213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作者</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出版时间</w:t>
            </w:r>
          </w:p>
        </w:tc>
      </w:tr>
      <w:tr w:rsidR="00FC0185" w:rsidRPr="000332B7">
        <w:trPr>
          <w:trHeight w:val="340"/>
        </w:trPr>
        <w:tc>
          <w:tcPr>
            <w:tcW w:w="2523"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电工电子技术</w:t>
            </w:r>
          </w:p>
        </w:tc>
        <w:tc>
          <w:tcPr>
            <w:tcW w:w="2130" w:type="dxa"/>
            <w:vAlign w:val="center"/>
          </w:tcPr>
          <w:p w:rsidR="00FC0185" w:rsidRPr="007033C1" w:rsidRDefault="00FC0185" w:rsidP="0002304E">
            <w:pPr>
              <w:jc w:val="center"/>
              <w:rPr>
                <w:rFonts w:ascii="宋体"/>
                <w:sz w:val="20"/>
                <w:szCs w:val="20"/>
              </w:rPr>
            </w:pPr>
            <w:r>
              <w:rPr>
                <w:rFonts w:cs="宋体" w:hint="eastAsia"/>
                <w:sz w:val="20"/>
                <w:szCs w:val="20"/>
              </w:rPr>
              <w:t>孙彤、明立军、刘雅琴</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机械工业出版社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rPr>
              <w:t>20</w:t>
            </w:r>
            <w:r>
              <w:rPr>
                <w:rFonts w:ascii="宋体" w:hAnsi="宋体" w:cs="宋体"/>
              </w:rPr>
              <w:t>18</w:t>
            </w:r>
            <w:r w:rsidRPr="000332B7">
              <w:rPr>
                <w:rFonts w:ascii="宋体" w:hAnsi="宋体" w:cs="宋体" w:hint="eastAsia"/>
              </w:rPr>
              <w:t>年</w:t>
            </w:r>
            <w:r>
              <w:rPr>
                <w:rFonts w:ascii="宋体" w:hAnsi="宋体" w:cs="宋体"/>
              </w:rPr>
              <w:t>6</w:t>
            </w:r>
            <w:r w:rsidRPr="000332B7">
              <w:rPr>
                <w:rFonts w:ascii="宋体" w:hAnsi="宋体" w:cs="宋体" w:hint="eastAsia"/>
              </w:rPr>
              <w:t>月</w:t>
            </w:r>
          </w:p>
        </w:tc>
      </w:tr>
      <w:tr w:rsidR="00FC0185" w:rsidRPr="000332B7">
        <w:trPr>
          <w:trHeight w:val="340"/>
        </w:trPr>
        <w:tc>
          <w:tcPr>
            <w:tcW w:w="2523"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电工电子技术与技能</w:t>
            </w:r>
          </w:p>
        </w:tc>
        <w:tc>
          <w:tcPr>
            <w:tcW w:w="213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陈振源</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人民邮电出版社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rPr>
              <w:t>2010</w:t>
            </w:r>
            <w:r w:rsidRPr="000332B7">
              <w:rPr>
                <w:rFonts w:ascii="宋体" w:hAnsi="宋体" w:cs="宋体" w:hint="eastAsia"/>
              </w:rPr>
              <w:t>年</w:t>
            </w:r>
            <w:r w:rsidRPr="000332B7">
              <w:rPr>
                <w:rFonts w:ascii="宋体" w:hAnsi="宋体" w:cs="宋体"/>
              </w:rPr>
              <w:t>6</w:t>
            </w:r>
            <w:r w:rsidRPr="000332B7">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F53DDC" w:rsidRDefault="00FC0185" w:rsidP="00CC5BD0">
      <w:pPr>
        <w:spacing w:line="360" w:lineRule="auto"/>
        <w:ind w:firstLineChars="200" w:firstLine="31680"/>
        <w:rPr>
          <w:rFonts w:ascii="宋体"/>
        </w:rPr>
      </w:pPr>
      <w:r>
        <w:rPr>
          <w:rFonts w:ascii="宋体" w:hAnsi="宋体" w:cs="宋体"/>
        </w:rPr>
        <w:t>3.</w:t>
      </w:r>
      <w:r w:rsidRPr="00F53DDC">
        <w:rPr>
          <w:rFonts w:ascii="宋体" w:hAnsi="宋体" w:cs="宋体" w:hint="eastAsia"/>
        </w:rPr>
        <w:t>机械制图（</w:t>
      </w:r>
      <w:r>
        <w:rPr>
          <w:rFonts w:ascii="宋体" w:hAnsi="宋体" w:cs="宋体"/>
        </w:rPr>
        <w:t>84</w:t>
      </w:r>
      <w:r w:rsidRPr="00F53DDC">
        <w:rPr>
          <w:rFonts w:ascii="宋体" w:hAnsi="宋体" w:cs="宋体" w:hint="eastAsia"/>
        </w:rPr>
        <w:t>学时）</w:t>
      </w:r>
    </w:p>
    <w:p w:rsidR="00FC0185" w:rsidRPr="00F53DDC" w:rsidRDefault="00FC0185" w:rsidP="00CC5BD0">
      <w:pPr>
        <w:spacing w:line="360" w:lineRule="auto"/>
        <w:ind w:firstLineChars="200" w:firstLine="31680"/>
        <w:rPr>
          <w:rFonts w:ascii="宋体"/>
        </w:rPr>
      </w:pPr>
      <w:r w:rsidRPr="00F53DDC">
        <w:rPr>
          <w:rFonts w:ascii="宋体" w:hAnsi="宋体" w:cs="宋体" w:hint="eastAsia"/>
        </w:rPr>
        <w:t>主要讲授点、线、面的基本投影、轴侧投影，各类视图、零件图、电气工程图的绘制原理与方法及其公差配合的标注方法和国家标准等内容。使学生掌握工程制图基础知识和基本技能，能看懂中等复杂的零件图、电气工程图，并能正确绘制一般零件图和电气工程图。</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建议使用教材：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2130"/>
        <w:gridCol w:w="2415"/>
        <w:gridCol w:w="1650"/>
      </w:tblGrid>
      <w:tr w:rsidR="00FC0185">
        <w:trPr>
          <w:trHeight w:val="340"/>
        </w:trPr>
        <w:tc>
          <w:tcPr>
            <w:tcW w:w="2523" w:type="dxa"/>
            <w:vAlign w:val="center"/>
          </w:tcPr>
          <w:p w:rsidR="00FC0185" w:rsidRDefault="00FC0185" w:rsidP="000332B7">
            <w:pPr>
              <w:tabs>
                <w:tab w:val="left" w:pos="360"/>
              </w:tabs>
              <w:jc w:val="center"/>
              <w:rPr>
                <w:rFonts w:ascii="宋体"/>
              </w:rPr>
            </w:pPr>
            <w:r>
              <w:rPr>
                <w:rFonts w:ascii="宋体" w:hAnsi="宋体" w:cs="宋体" w:hint="eastAsia"/>
              </w:rPr>
              <w:t>教材名称</w:t>
            </w:r>
          </w:p>
        </w:tc>
        <w:tc>
          <w:tcPr>
            <w:tcW w:w="2130" w:type="dxa"/>
            <w:vAlign w:val="center"/>
          </w:tcPr>
          <w:p w:rsidR="00FC0185" w:rsidRDefault="00FC0185" w:rsidP="000332B7">
            <w:pPr>
              <w:tabs>
                <w:tab w:val="left" w:pos="360"/>
              </w:tabs>
              <w:jc w:val="center"/>
              <w:rPr>
                <w:rFonts w:ascii="宋体"/>
              </w:rPr>
            </w:pPr>
            <w:r>
              <w:rPr>
                <w:rFonts w:ascii="宋体" w:hAnsi="宋体" w:cs="宋体" w:hint="eastAsia"/>
              </w:rPr>
              <w:t>作者</w:t>
            </w:r>
          </w:p>
        </w:tc>
        <w:tc>
          <w:tcPr>
            <w:tcW w:w="2415" w:type="dxa"/>
            <w:vAlign w:val="center"/>
          </w:tcPr>
          <w:p w:rsidR="00FC0185" w:rsidRDefault="00FC0185" w:rsidP="000332B7">
            <w:pPr>
              <w:tabs>
                <w:tab w:val="left" w:pos="360"/>
              </w:tabs>
              <w:jc w:val="center"/>
              <w:rPr>
                <w:rFonts w:ascii="宋体"/>
              </w:rPr>
            </w:pPr>
            <w:r>
              <w:rPr>
                <w:rFonts w:ascii="宋体" w:hAnsi="宋体" w:cs="宋体" w:hint="eastAsia"/>
              </w:rPr>
              <w:t>出版社</w:t>
            </w:r>
          </w:p>
        </w:tc>
        <w:tc>
          <w:tcPr>
            <w:tcW w:w="1650" w:type="dxa"/>
            <w:vAlign w:val="center"/>
          </w:tcPr>
          <w:p w:rsidR="00FC0185" w:rsidRDefault="00FC0185" w:rsidP="000332B7">
            <w:pPr>
              <w:tabs>
                <w:tab w:val="left" w:pos="360"/>
              </w:tabs>
              <w:jc w:val="center"/>
              <w:rPr>
                <w:rFonts w:ascii="宋体"/>
              </w:rPr>
            </w:pPr>
            <w:r>
              <w:rPr>
                <w:rFonts w:ascii="宋体" w:hAnsi="宋体" w:cs="宋体" w:hint="eastAsia"/>
              </w:rPr>
              <w:t>出版时间</w:t>
            </w:r>
          </w:p>
        </w:tc>
      </w:tr>
      <w:tr w:rsidR="00FC0185">
        <w:trPr>
          <w:trHeight w:val="340"/>
        </w:trPr>
        <w:tc>
          <w:tcPr>
            <w:tcW w:w="2523" w:type="dxa"/>
            <w:vAlign w:val="center"/>
          </w:tcPr>
          <w:p w:rsidR="00FC0185" w:rsidRPr="008C754C" w:rsidRDefault="00FC0185" w:rsidP="0002304E">
            <w:pPr>
              <w:jc w:val="center"/>
              <w:rPr>
                <w:rFonts w:ascii="宋体"/>
              </w:rPr>
            </w:pPr>
            <w:r>
              <w:rPr>
                <w:rFonts w:cs="宋体" w:hint="eastAsia"/>
                <w:sz w:val="20"/>
                <w:szCs w:val="20"/>
              </w:rPr>
              <w:t>机械制图</w:t>
            </w:r>
          </w:p>
        </w:tc>
        <w:tc>
          <w:tcPr>
            <w:tcW w:w="2130" w:type="dxa"/>
            <w:vAlign w:val="center"/>
          </w:tcPr>
          <w:p w:rsidR="00FC0185" w:rsidRDefault="00FC0185">
            <w:pPr>
              <w:jc w:val="center"/>
              <w:rPr>
                <w:rFonts w:ascii="宋体"/>
                <w:sz w:val="20"/>
                <w:szCs w:val="20"/>
              </w:rPr>
            </w:pPr>
            <w:r>
              <w:rPr>
                <w:rFonts w:cs="宋体" w:hint="eastAsia"/>
                <w:sz w:val="20"/>
                <w:szCs w:val="20"/>
              </w:rPr>
              <w:t>果连城</w:t>
            </w:r>
          </w:p>
        </w:tc>
        <w:tc>
          <w:tcPr>
            <w:tcW w:w="2415" w:type="dxa"/>
            <w:vAlign w:val="center"/>
          </w:tcPr>
          <w:p w:rsidR="00FC0185" w:rsidRDefault="00FC0185">
            <w:pPr>
              <w:jc w:val="center"/>
              <w:rPr>
                <w:rFonts w:ascii="宋体"/>
                <w:sz w:val="20"/>
                <w:szCs w:val="20"/>
              </w:rPr>
            </w:pPr>
            <w:r>
              <w:rPr>
                <w:rFonts w:cs="宋体" w:hint="eastAsia"/>
                <w:sz w:val="20"/>
                <w:szCs w:val="20"/>
              </w:rPr>
              <w:t>中国劳动社会保障出版社</w:t>
            </w:r>
          </w:p>
        </w:tc>
        <w:tc>
          <w:tcPr>
            <w:tcW w:w="1650" w:type="dxa"/>
            <w:vAlign w:val="center"/>
          </w:tcPr>
          <w:p w:rsidR="00FC0185" w:rsidRDefault="00FC0185">
            <w:pPr>
              <w:jc w:val="center"/>
              <w:rPr>
                <w:rFonts w:ascii="宋体"/>
                <w:sz w:val="20"/>
                <w:szCs w:val="20"/>
              </w:rPr>
            </w:pPr>
            <w:r>
              <w:rPr>
                <w:rFonts w:cs="宋体" w:hint="eastAsia"/>
                <w:sz w:val="20"/>
                <w:szCs w:val="20"/>
              </w:rPr>
              <w:t>第七版</w:t>
            </w:r>
          </w:p>
        </w:tc>
      </w:tr>
      <w:tr w:rsidR="00FC0185">
        <w:trPr>
          <w:trHeight w:val="340"/>
        </w:trPr>
        <w:tc>
          <w:tcPr>
            <w:tcW w:w="2523" w:type="dxa"/>
            <w:vAlign w:val="center"/>
          </w:tcPr>
          <w:p w:rsidR="00FC0185" w:rsidRPr="008C754C" w:rsidRDefault="00FC0185" w:rsidP="0002304E">
            <w:pPr>
              <w:jc w:val="center"/>
              <w:rPr>
                <w:rFonts w:ascii="宋体"/>
              </w:rPr>
            </w:pPr>
            <w:r>
              <w:rPr>
                <w:rFonts w:cs="宋体" w:hint="eastAsia"/>
                <w:sz w:val="20"/>
                <w:szCs w:val="20"/>
              </w:rPr>
              <w:t>机械制图</w:t>
            </w:r>
          </w:p>
        </w:tc>
        <w:tc>
          <w:tcPr>
            <w:tcW w:w="2130" w:type="dxa"/>
            <w:vAlign w:val="center"/>
          </w:tcPr>
          <w:p w:rsidR="00FC0185" w:rsidRDefault="00FC0185">
            <w:pPr>
              <w:jc w:val="center"/>
              <w:rPr>
                <w:rFonts w:ascii="宋体"/>
                <w:sz w:val="20"/>
                <w:szCs w:val="20"/>
              </w:rPr>
            </w:pPr>
            <w:r>
              <w:rPr>
                <w:rFonts w:cs="宋体" w:hint="eastAsia"/>
                <w:sz w:val="20"/>
                <w:szCs w:val="20"/>
              </w:rPr>
              <w:t>冯宝全</w:t>
            </w:r>
          </w:p>
        </w:tc>
        <w:tc>
          <w:tcPr>
            <w:tcW w:w="2415" w:type="dxa"/>
            <w:vAlign w:val="center"/>
          </w:tcPr>
          <w:p w:rsidR="00FC0185" w:rsidRDefault="00FC0185">
            <w:pPr>
              <w:jc w:val="center"/>
              <w:rPr>
                <w:rFonts w:ascii="宋体"/>
                <w:sz w:val="20"/>
                <w:szCs w:val="20"/>
              </w:rPr>
            </w:pPr>
            <w:r>
              <w:rPr>
                <w:rFonts w:cs="宋体" w:hint="eastAsia"/>
                <w:sz w:val="20"/>
                <w:szCs w:val="20"/>
              </w:rPr>
              <w:t>北京理工大学出版社</w:t>
            </w:r>
          </w:p>
        </w:tc>
        <w:tc>
          <w:tcPr>
            <w:tcW w:w="1650" w:type="dxa"/>
            <w:vAlign w:val="center"/>
          </w:tcPr>
          <w:p w:rsidR="00FC0185" w:rsidRDefault="00FC0185">
            <w:pPr>
              <w:jc w:val="center"/>
              <w:rPr>
                <w:rFonts w:ascii="宋体"/>
                <w:sz w:val="20"/>
                <w:szCs w:val="20"/>
              </w:rPr>
            </w:pPr>
            <w:r>
              <w:rPr>
                <w:rFonts w:cs="宋体" w:hint="eastAsia"/>
                <w:sz w:val="20"/>
                <w:szCs w:val="20"/>
              </w:rPr>
              <w:t>第一版</w:t>
            </w:r>
          </w:p>
        </w:tc>
      </w:tr>
    </w:tbl>
    <w:p w:rsidR="00FC0185" w:rsidRDefault="00FC0185" w:rsidP="00FC0185">
      <w:pPr>
        <w:spacing w:line="360" w:lineRule="auto"/>
        <w:ind w:firstLineChars="200" w:firstLine="31680"/>
        <w:rPr>
          <w:rFonts w:ascii="宋体"/>
        </w:rPr>
      </w:pPr>
    </w:p>
    <w:p w:rsidR="00FC0185" w:rsidRPr="000332B7" w:rsidRDefault="00FC0185" w:rsidP="00CC5BD0">
      <w:pPr>
        <w:spacing w:line="360" w:lineRule="auto"/>
        <w:ind w:firstLineChars="200" w:firstLine="31680"/>
        <w:rPr>
          <w:rFonts w:ascii="宋体"/>
        </w:rPr>
      </w:pPr>
      <w:r>
        <w:rPr>
          <w:rFonts w:ascii="宋体" w:hAnsi="宋体" w:cs="宋体"/>
        </w:rPr>
        <w:t>4.</w:t>
      </w:r>
      <w:r w:rsidRPr="000332B7">
        <w:rPr>
          <w:rFonts w:ascii="宋体" w:hAnsi="宋体" w:cs="宋体" w:hint="eastAsia"/>
        </w:rPr>
        <w:t>金属材料（</w:t>
      </w:r>
      <w:r>
        <w:rPr>
          <w:rFonts w:ascii="宋体" w:hAnsi="宋体" w:cs="宋体"/>
        </w:rPr>
        <w:t>60</w:t>
      </w:r>
      <w:r w:rsidRPr="000332B7">
        <w:rPr>
          <w:rFonts w:ascii="宋体" w:hAnsi="宋体" w:cs="宋体" w:hint="eastAsia"/>
        </w:rPr>
        <w:t>学时）</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本课程主要讲授金属材料的成分、组织、热处理与金属材料的性能间的关系和变化规律的科学，使学生熟悉金属的结构、结晶变形的基本理论。常用热处理方法能进行机械零件的选材和制定简单的热处理工艺。</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建议使用教材：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2130"/>
        <w:gridCol w:w="2415"/>
        <w:gridCol w:w="1650"/>
      </w:tblGrid>
      <w:tr w:rsidR="00FC0185" w:rsidRPr="000332B7">
        <w:trPr>
          <w:trHeight w:val="340"/>
        </w:trPr>
        <w:tc>
          <w:tcPr>
            <w:tcW w:w="2523"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教材名称</w:t>
            </w:r>
          </w:p>
        </w:tc>
        <w:tc>
          <w:tcPr>
            <w:tcW w:w="213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作者</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出版时间</w:t>
            </w:r>
          </w:p>
        </w:tc>
      </w:tr>
      <w:tr w:rsidR="00FC0185" w:rsidRPr="000332B7">
        <w:trPr>
          <w:trHeight w:val="340"/>
        </w:trPr>
        <w:tc>
          <w:tcPr>
            <w:tcW w:w="2523"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机械工程材料</w:t>
            </w:r>
          </w:p>
        </w:tc>
        <w:tc>
          <w:tcPr>
            <w:tcW w:w="213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周超梅</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机械工业出版社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rPr>
              <w:t>2013</w:t>
            </w:r>
            <w:r w:rsidRPr="000332B7">
              <w:rPr>
                <w:rFonts w:ascii="宋体" w:hAnsi="宋体" w:cs="宋体" w:hint="eastAsia"/>
              </w:rPr>
              <w:t>年</w:t>
            </w:r>
            <w:r w:rsidRPr="000332B7">
              <w:rPr>
                <w:rFonts w:ascii="宋体" w:hAnsi="宋体" w:cs="宋体"/>
              </w:rPr>
              <w:t>2</w:t>
            </w:r>
            <w:r w:rsidRPr="000332B7">
              <w:rPr>
                <w:rFonts w:ascii="宋体" w:hAnsi="宋体" w:cs="宋体" w:hint="eastAsia"/>
              </w:rPr>
              <w:t>月</w:t>
            </w:r>
          </w:p>
        </w:tc>
      </w:tr>
      <w:tr w:rsidR="00FC0185" w:rsidRPr="000332B7">
        <w:trPr>
          <w:trHeight w:val="340"/>
        </w:trPr>
        <w:tc>
          <w:tcPr>
            <w:tcW w:w="2523"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金属材料与热处理</w:t>
            </w:r>
          </w:p>
        </w:tc>
        <w:tc>
          <w:tcPr>
            <w:tcW w:w="2130" w:type="dxa"/>
            <w:vAlign w:val="center"/>
          </w:tcPr>
          <w:p w:rsidR="00FC0185" w:rsidRPr="000332B7" w:rsidRDefault="00FC0185" w:rsidP="0002304E">
            <w:pPr>
              <w:tabs>
                <w:tab w:val="left" w:pos="360"/>
              </w:tabs>
              <w:jc w:val="center"/>
              <w:rPr>
                <w:rFonts w:ascii="宋体"/>
              </w:rPr>
            </w:pPr>
            <w:hyperlink r:id="rId9" w:tgtFrame="_blank" w:history="1">
              <w:r w:rsidRPr="000332B7">
                <w:rPr>
                  <w:rFonts w:ascii="宋体" w:hAnsi="宋体" w:cs="宋体" w:hint="eastAsia"/>
                </w:rPr>
                <w:t>安会芬</w:t>
              </w:r>
            </w:hyperlink>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机械工业出版社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rPr>
              <w:t>2014</w:t>
            </w:r>
            <w:r w:rsidRPr="000332B7">
              <w:rPr>
                <w:rFonts w:ascii="宋体" w:hAnsi="宋体" w:cs="宋体" w:hint="eastAsia"/>
              </w:rPr>
              <w:t>年</w:t>
            </w:r>
            <w:r w:rsidRPr="000332B7">
              <w:rPr>
                <w:rFonts w:ascii="宋体" w:hAnsi="宋体" w:cs="宋体"/>
              </w:rPr>
              <w:t>4</w:t>
            </w:r>
            <w:r w:rsidRPr="000332B7">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427BA5" w:rsidRDefault="00FC0185" w:rsidP="00CC5BD0">
      <w:pPr>
        <w:spacing w:line="360" w:lineRule="auto"/>
        <w:ind w:firstLineChars="200" w:firstLine="31680"/>
        <w:rPr>
          <w:rFonts w:ascii="宋体" w:hAnsi="宋体" w:cs="宋体"/>
        </w:rPr>
      </w:pPr>
      <w:r>
        <w:rPr>
          <w:rFonts w:ascii="宋体" w:hAnsi="宋体" w:cs="宋体"/>
        </w:rPr>
        <w:t>5.</w:t>
      </w:r>
      <w:r w:rsidRPr="00427BA5">
        <w:rPr>
          <w:rFonts w:ascii="宋体" w:hAnsi="宋体" w:cs="宋体" w:hint="eastAsia"/>
        </w:rPr>
        <w:t>机械设计基础</w:t>
      </w:r>
      <w:r w:rsidRPr="00427BA5">
        <w:rPr>
          <w:rFonts w:ascii="宋体" w:hAnsi="宋体" w:cs="宋体"/>
        </w:rPr>
        <w:t>(</w:t>
      </w:r>
      <w:r>
        <w:rPr>
          <w:rFonts w:ascii="宋体" w:hAnsi="宋体" w:cs="宋体"/>
        </w:rPr>
        <w:t>128</w:t>
      </w:r>
      <w:r w:rsidRPr="00427BA5">
        <w:rPr>
          <w:rFonts w:ascii="宋体" w:hAnsi="宋体" w:cs="宋体" w:hint="eastAsia"/>
        </w:rPr>
        <w:t>学时</w:t>
      </w:r>
      <w:r w:rsidRPr="00427BA5">
        <w:rPr>
          <w:rFonts w:ascii="宋体" w:hAnsi="宋体" w:cs="宋体"/>
        </w:rPr>
        <w:t>)</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主要讲授机械原理中的各种杆件机构的运动简图、运动分析的设计方法、；凸轮机构的类型、特点和设计；齿轮机构的类型、特点、渐开线的形成和特性、齿轮的基本参数计算、变位及齿轮的加工方法；定轴轮系和周转轮系的传动比计算和其他常用机构的类型，特点和应用。机械零件的设计概论、常用连接件、传动件的结构设计和强度计算。理论力学中的静力学（构件的受力分析、平面力系、力矩和力偶、摩擦等）。材料力学中的杆件在静载下的拉、压、剪切、扭转、弯曲四种基本变形和组合变形的应力和变形计算，应力状态和强度理论等内容。基本掌握物体机械运动的基本规律，以及对杆件进行强度校核和截面选择的基本方法；；基本掌握物体运动的基本规律，常用机构的设计方法；掌握工程机械材料的选用原则，对杆件进行强度校核的基本方法以及机械零件的设计步骤和方法；最终使学生具有独立的运用图表、手册完成简单的机构设计的能力。</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1"/>
        <w:gridCol w:w="1112"/>
        <w:gridCol w:w="2415"/>
        <w:gridCol w:w="1650"/>
      </w:tblGrid>
      <w:tr w:rsidR="00FC0185" w:rsidRPr="00427BA5">
        <w:trPr>
          <w:trHeight w:val="340"/>
        </w:trPr>
        <w:tc>
          <w:tcPr>
            <w:tcW w:w="3541"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教材名称</w:t>
            </w:r>
          </w:p>
        </w:tc>
        <w:tc>
          <w:tcPr>
            <w:tcW w:w="1112"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作者</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3541"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机械设计基础</w:t>
            </w:r>
          </w:p>
        </w:tc>
        <w:tc>
          <w:tcPr>
            <w:tcW w:w="1112"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周智光</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化学工业出版社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2011</w:t>
            </w:r>
            <w:r w:rsidRPr="00427BA5">
              <w:rPr>
                <w:rFonts w:ascii="宋体" w:hAnsi="宋体" w:cs="宋体" w:hint="eastAsia"/>
              </w:rPr>
              <w:t>年</w:t>
            </w:r>
            <w:r w:rsidRPr="00427BA5">
              <w:rPr>
                <w:rFonts w:ascii="宋体" w:hAnsi="宋体" w:cs="宋体"/>
              </w:rPr>
              <w:t>8</w:t>
            </w:r>
            <w:r w:rsidRPr="00427BA5">
              <w:rPr>
                <w:rFonts w:ascii="宋体" w:hAnsi="宋体" w:cs="宋体" w:hint="eastAsia"/>
              </w:rPr>
              <w:t>月</w:t>
            </w:r>
          </w:p>
        </w:tc>
      </w:tr>
      <w:tr w:rsidR="00FC0185" w:rsidRPr="00427BA5">
        <w:trPr>
          <w:trHeight w:val="340"/>
        </w:trPr>
        <w:tc>
          <w:tcPr>
            <w:tcW w:w="3541"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机械设计基础</w:t>
            </w:r>
          </w:p>
        </w:tc>
        <w:bookmarkStart w:id="0" w:name="__infodetail_pub"/>
        <w:tc>
          <w:tcPr>
            <w:tcW w:w="1112" w:type="dxa"/>
            <w:vAlign w:val="center"/>
          </w:tcPr>
          <w:p w:rsidR="00FC0185" w:rsidRPr="00427BA5" w:rsidRDefault="00FC0185" w:rsidP="0002304E">
            <w:pPr>
              <w:tabs>
                <w:tab w:val="left" w:pos="360"/>
              </w:tabs>
              <w:jc w:val="center"/>
              <w:rPr>
                <w:rFonts w:ascii="宋体"/>
              </w:rPr>
            </w:pPr>
            <w:r w:rsidRPr="00427BA5">
              <w:rPr>
                <w:rFonts w:ascii="宋体" w:hAnsi="宋体" w:cs="宋体"/>
              </w:rPr>
              <w:fldChar w:fldCharType="begin"/>
            </w:r>
            <w:r w:rsidRPr="00427BA5">
              <w:rPr>
                <w:rFonts w:ascii="宋体" w:hAnsi="宋体" w:cs="宋体"/>
              </w:rPr>
              <w:instrText xml:space="preserve"> HYPERLINK "http://www.dangdang.com/author/%C0%EE%C3%B7_1" \t "_blank" </w:instrText>
            </w:r>
            <w:r w:rsidRPr="00CC5BD0">
              <w:rPr>
                <w:rFonts w:ascii="宋体" w:cs="宋体" w:hint="eastAsia"/>
              </w:rPr>
            </w:r>
            <w:r w:rsidRPr="00427BA5">
              <w:rPr>
                <w:rFonts w:ascii="宋体" w:hAnsi="宋体" w:cs="宋体"/>
              </w:rPr>
              <w:fldChar w:fldCharType="separate"/>
            </w:r>
            <w:r w:rsidRPr="00427BA5">
              <w:rPr>
                <w:rFonts w:ascii="宋体" w:hAnsi="宋体" w:cs="宋体" w:hint="eastAsia"/>
              </w:rPr>
              <w:t>李梅</w:t>
            </w:r>
            <w:r w:rsidRPr="00427BA5">
              <w:rPr>
                <w:rFonts w:ascii="宋体" w:hAnsi="宋体" w:cs="宋体"/>
              </w:rPr>
              <w:fldChar w:fldCharType="end"/>
            </w:r>
            <w:bookmarkEnd w:id="0"/>
          </w:p>
        </w:tc>
        <w:tc>
          <w:tcPr>
            <w:tcW w:w="2415" w:type="dxa"/>
            <w:vAlign w:val="center"/>
          </w:tcPr>
          <w:p w:rsidR="00FC0185" w:rsidRPr="00427BA5" w:rsidRDefault="00FC0185" w:rsidP="0002304E">
            <w:pPr>
              <w:tabs>
                <w:tab w:val="left" w:pos="360"/>
              </w:tabs>
              <w:jc w:val="center"/>
              <w:rPr>
                <w:rFonts w:ascii="宋体"/>
              </w:rPr>
            </w:pPr>
            <w:hyperlink r:id="rId10" w:tgtFrame="_blank" w:history="1">
              <w:r w:rsidRPr="00427BA5">
                <w:rPr>
                  <w:rFonts w:ascii="宋体" w:hAnsi="宋体" w:cs="宋体" w:hint="eastAsia"/>
                </w:rPr>
                <w:t>清华大学出版社</w:t>
              </w:r>
            </w:hyperlink>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2013</w:t>
            </w:r>
            <w:r w:rsidRPr="00427BA5">
              <w:rPr>
                <w:rFonts w:ascii="宋体" w:hAnsi="宋体" w:cs="宋体" w:hint="eastAsia"/>
              </w:rPr>
              <w:t>年</w:t>
            </w:r>
            <w:r w:rsidRPr="00427BA5">
              <w:rPr>
                <w:rFonts w:ascii="宋体" w:hAnsi="宋体" w:cs="宋体"/>
              </w:rPr>
              <w:t>4</w:t>
            </w:r>
            <w:r w:rsidRPr="00427BA5">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0332B7" w:rsidRDefault="00FC0185" w:rsidP="00CC5BD0">
      <w:pPr>
        <w:spacing w:line="360" w:lineRule="auto"/>
        <w:ind w:firstLineChars="200" w:firstLine="31680"/>
        <w:rPr>
          <w:rFonts w:ascii="宋体" w:hAnsi="宋体" w:cs="宋体"/>
        </w:rPr>
      </w:pPr>
      <w:r>
        <w:rPr>
          <w:rFonts w:ascii="宋体" w:hAnsi="宋体" w:cs="宋体"/>
        </w:rPr>
        <w:t>6.</w:t>
      </w:r>
      <w:r w:rsidRPr="000332B7">
        <w:rPr>
          <w:rFonts w:ascii="宋体" w:hAnsi="宋体" w:cs="宋体" w:hint="eastAsia"/>
        </w:rPr>
        <w:t>液压传动</w:t>
      </w:r>
      <w:r w:rsidRPr="000332B7">
        <w:rPr>
          <w:rFonts w:ascii="宋体" w:hAnsi="宋体" w:cs="宋体"/>
        </w:rPr>
        <w:t>(</w:t>
      </w:r>
      <w:r>
        <w:rPr>
          <w:rFonts w:ascii="宋体" w:hAnsi="宋体" w:cs="宋体"/>
        </w:rPr>
        <w:t>60</w:t>
      </w:r>
      <w:r w:rsidRPr="000332B7">
        <w:rPr>
          <w:rFonts w:ascii="宋体" w:hAnsi="宋体" w:cs="宋体" w:hint="eastAsia"/>
        </w:rPr>
        <w:t>学时</w:t>
      </w:r>
      <w:r w:rsidRPr="000332B7">
        <w:rPr>
          <w:rFonts w:ascii="宋体" w:hAnsi="宋体" w:cs="宋体"/>
        </w:rPr>
        <w:t>)</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主要讲授必需的液体力学基本知识、液压与气动元件的基本结构、工作原理、性能及特点、用途及选用，液压传动基础知识、液压与气动回路和系统组成、典型的液压与气动系统。使学生基本掌握液压与气动的工作原理，能合理选用液压与气动元件，并能进行一般液压回路与典型液压系统的分析。</w:t>
      </w:r>
    </w:p>
    <w:p w:rsidR="00FC0185" w:rsidRPr="000332B7" w:rsidRDefault="00FC0185" w:rsidP="00CC5BD0">
      <w:pPr>
        <w:spacing w:line="360" w:lineRule="auto"/>
        <w:ind w:firstLineChars="200" w:firstLine="31680"/>
        <w:rPr>
          <w:rFonts w:ascii="宋体"/>
        </w:rPr>
      </w:pPr>
      <w:r w:rsidRPr="000332B7">
        <w:rPr>
          <w:rFonts w:ascii="宋体" w:hAnsi="宋体" w:cs="宋体" w:hint="eastAsia"/>
        </w:rPr>
        <w:t>建议使用教材：</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1"/>
        <w:gridCol w:w="1112"/>
        <w:gridCol w:w="2415"/>
        <w:gridCol w:w="1650"/>
      </w:tblGrid>
      <w:tr w:rsidR="00FC0185" w:rsidRPr="000332B7">
        <w:trPr>
          <w:trHeight w:val="340"/>
        </w:trPr>
        <w:tc>
          <w:tcPr>
            <w:tcW w:w="3541"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教材名称</w:t>
            </w:r>
          </w:p>
        </w:tc>
        <w:tc>
          <w:tcPr>
            <w:tcW w:w="1112"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作者</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出版时间</w:t>
            </w:r>
          </w:p>
        </w:tc>
      </w:tr>
      <w:tr w:rsidR="00FC0185" w:rsidRPr="000332B7">
        <w:trPr>
          <w:trHeight w:val="340"/>
        </w:trPr>
        <w:tc>
          <w:tcPr>
            <w:tcW w:w="3541"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液压与气压传动</w:t>
            </w:r>
          </w:p>
        </w:tc>
        <w:tc>
          <w:tcPr>
            <w:tcW w:w="1112"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白柳</w:t>
            </w:r>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机械工业出版社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rPr>
              <w:t>2013</w:t>
            </w:r>
            <w:r w:rsidRPr="000332B7">
              <w:rPr>
                <w:rFonts w:ascii="宋体" w:hAnsi="宋体" w:cs="宋体" w:hint="eastAsia"/>
              </w:rPr>
              <w:t>年</w:t>
            </w:r>
            <w:r w:rsidRPr="000332B7">
              <w:rPr>
                <w:rFonts w:ascii="宋体" w:hAnsi="宋体" w:cs="宋体"/>
              </w:rPr>
              <w:t>11</w:t>
            </w:r>
            <w:r w:rsidRPr="000332B7">
              <w:rPr>
                <w:rFonts w:ascii="宋体" w:hAnsi="宋体" w:cs="宋体" w:hint="eastAsia"/>
              </w:rPr>
              <w:t>月</w:t>
            </w:r>
          </w:p>
        </w:tc>
      </w:tr>
      <w:tr w:rsidR="00FC0185" w:rsidRPr="000332B7">
        <w:trPr>
          <w:trHeight w:val="340"/>
        </w:trPr>
        <w:tc>
          <w:tcPr>
            <w:tcW w:w="3541"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液压与气压传动（第</w:t>
            </w:r>
            <w:r w:rsidRPr="000332B7">
              <w:rPr>
                <w:rFonts w:ascii="宋体" w:hAnsi="宋体" w:cs="宋体"/>
              </w:rPr>
              <w:t>2</w:t>
            </w:r>
            <w:r w:rsidRPr="000332B7">
              <w:rPr>
                <w:rFonts w:ascii="宋体" w:hAnsi="宋体" w:cs="宋体" w:hint="eastAsia"/>
              </w:rPr>
              <w:t>版）</w:t>
            </w:r>
          </w:p>
        </w:tc>
        <w:tc>
          <w:tcPr>
            <w:tcW w:w="1112" w:type="dxa"/>
            <w:vAlign w:val="center"/>
          </w:tcPr>
          <w:p w:rsidR="00FC0185" w:rsidRPr="000332B7" w:rsidRDefault="00FC0185" w:rsidP="0002304E">
            <w:pPr>
              <w:tabs>
                <w:tab w:val="left" w:pos="360"/>
              </w:tabs>
              <w:jc w:val="center"/>
              <w:rPr>
                <w:rFonts w:ascii="宋体"/>
              </w:rPr>
            </w:pPr>
            <w:hyperlink r:id="rId11" w:tgtFrame="_blank" w:history="1">
              <w:r w:rsidRPr="000332B7">
                <w:rPr>
                  <w:rFonts w:ascii="宋体" w:hAnsi="宋体" w:cs="宋体" w:hint="eastAsia"/>
                </w:rPr>
                <w:t>屈圭</w:t>
              </w:r>
            </w:hyperlink>
          </w:p>
        </w:tc>
        <w:tc>
          <w:tcPr>
            <w:tcW w:w="2415" w:type="dxa"/>
            <w:vAlign w:val="center"/>
          </w:tcPr>
          <w:p w:rsidR="00FC0185" w:rsidRPr="000332B7" w:rsidRDefault="00FC0185" w:rsidP="0002304E">
            <w:pPr>
              <w:tabs>
                <w:tab w:val="left" w:pos="360"/>
              </w:tabs>
              <w:jc w:val="center"/>
              <w:rPr>
                <w:rFonts w:ascii="宋体"/>
              </w:rPr>
            </w:pPr>
            <w:r w:rsidRPr="000332B7">
              <w:rPr>
                <w:rFonts w:ascii="宋体" w:hAnsi="宋体" w:cs="宋体" w:hint="eastAsia"/>
              </w:rPr>
              <w:t>机械工业出版社</w:t>
            </w:r>
          </w:p>
        </w:tc>
        <w:tc>
          <w:tcPr>
            <w:tcW w:w="1650" w:type="dxa"/>
            <w:vAlign w:val="center"/>
          </w:tcPr>
          <w:p w:rsidR="00FC0185" w:rsidRPr="000332B7" w:rsidRDefault="00FC0185" w:rsidP="0002304E">
            <w:pPr>
              <w:tabs>
                <w:tab w:val="left" w:pos="360"/>
              </w:tabs>
              <w:jc w:val="center"/>
              <w:rPr>
                <w:rFonts w:ascii="宋体"/>
              </w:rPr>
            </w:pPr>
            <w:r w:rsidRPr="000332B7">
              <w:rPr>
                <w:rFonts w:ascii="宋体" w:hAnsi="宋体" w:cs="宋体"/>
              </w:rPr>
              <w:t>2014</w:t>
            </w:r>
            <w:r w:rsidRPr="000332B7">
              <w:rPr>
                <w:rFonts w:ascii="宋体" w:hAnsi="宋体" w:cs="宋体" w:hint="eastAsia"/>
              </w:rPr>
              <w:t>年</w:t>
            </w:r>
            <w:r w:rsidRPr="000332B7">
              <w:rPr>
                <w:rFonts w:ascii="宋体" w:hAnsi="宋体" w:cs="宋体"/>
              </w:rPr>
              <w:t>1</w:t>
            </w:r>
            <w:r w:rsidRPr="000332B7">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427BA5" w:rsidRDefault="00FC0185" w:rsidP="00CC5BD0">
      <w:pPr>
        <w:spacing w:line="360" w:lineRule="auto"/>
        <w:ind w:firstLineChars="200" w:firstLine="31680"/>
        <w:rPr>
          <w:rFonts w:ascii="宋体" w:hAnsi="宋体" w:cs="宋体"/>
        </w:rPr>
      </w:pPr>
      <w:r>
        <w:rPr>
          <w:rFonts w:ascii="宋体" w:hAnsi="宋体" w:cs="宋体"/>
        </w:rPr>
        <w:t>7.</w:t>
      </w:r>
      <w:r w:rsidRPr="00427BA5">
        <w:rPr>
          <w:rFonts w:ascii="宋体" w:hAnsi="宋体" w:cs="宋体" w:hint="eastAsia"/>
        </w:rPr>
        <w:t>机械制造</w:t>
      </w:r>
      <w:r w:rsidRPr="00427BA5">
        <w:rPr>
          <w:rFonts w:ascii="宋体" w:hAnsi="宋体" w:cs="宋体"/>
        </w:rPr>
        <w:t xml:space="preserve"> (</w:t>
      </w:r>
      <w:r>
        <w:rPr>
          <w:rFonts w:ascii="宋体" w:hAnsi="宋体" w:cs="宋体"/>
        </w:rPr>
        <w:t>64</w:t>
      </w:r>
      <w:r w:rsidRPr="00427BA5">
        <w:rPr>
          <w:rFonts w:ascii="宋体" w:hAnsi="宋体" w:cs="宋体" w:hint="eastAsia"/>
        </w:rPr>
        <w:t>学时</w:t>
      </w:r>
      <w:r w:rsidRPr="00427BA5">
        <w:rPr>
          <w:rFonts w:ascii="宋体" w:hAnsi="宋体" w:cs="宋体"/>
        </w:rPr>
        <w:t>)</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该课程以机械产品的加工原理、制造方法及所用的设备和工艺装备为主要研究对象，探讨在各种生产条件下，如何以最低成本，较高的劳动生产率生产优质的产品。学生通过本课程的学习应达到掌握机械加工和制造工艺的基本原理和基础知识，熟悉各种加工方法和常用设备，了解机械加工的工艺方案的制订方法，了解机械制造中引起质量问题的原因，了解设计专用夹具的方法和步骤。</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3"/>
        <w:gridCol w:w="2130"/>
        <w:gridCol w:w="2415"/>
        <w:gridCol w:w="1650"/>
      </w:tblGrid>
      <w:tr w:rsidR="00FC0185" w:rsidRPr="00427BA5">
        <w:trPr>
          <w:trHeight w:val="340"/>
        </w:trPr>
        <w:tc>
          <w:tcPr>
            <w:tcW w:w="2523"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教材名称</w:t>
            </w:r>
          </w:p>
        </w:tc>
        <w:tc>
          <w:tcPr>
            <w:tcW w:w="213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作者</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2523"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机械制造技术</w:t>
            </w:r>
          </w:p>
        </w:tc>
        <w:tc>
          <w:tcPr>
            <w:tcW w:w="213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解生泽</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北京理工大学出版社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2012</w:t>
            </w:r>
            <w:r w:rsidRPr="00427BA5">
              <w:rPr>
                <w:rFonts w:ascii="宋体" w:hAnsi="宋体" w:cs="宋体" w:hint="eastAsia"/>
              </w:rPr>
              <w:t>年</w:t>
            </w:r>
            <w:r w:rsidRPr="00427BA5">
              <w:rPr>
                <w:rFonts w:ascii="宋体" w:hAnsi="宋体" w:cs="宋体"/>
              </w:rPr>
              <w:t>5</w:t>
            </w:r>
            <w:r w:rsidRPr="00427BA5">
              <w:rPr>
                <w:rFonts w:ascii="宋体" w:hAnsi="宋体" w:cs="宋体" w:hint="eastAsia"/>
              </w:rPr>
              <w:t>月</w:t>
            </w:r>
          </w:p>
        </w:tc>
      </w:tr>
      <w:tr w:rsidR="00FC0185" w:rsidRPr="00427BA5">
        <w:trPr>
          <w:trHeight w:val="340"/>
        </w:trPr>
        <w:tc>
          <w:tcPr>
            <w:tcW w:w="2523"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机械制造基础</w:t>
            </w:r>
          </w:p>
        </w:tc>
        <w:tc>
          <w:tcPr>
            <w:tcW w:w="213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黄道权</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清华大学出版社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2010</w:t>
            </w:r>
            <w:r w:rsidRPr="00427BA5">
              <w:rPr>
                <w:rFonts w:ascii="宋体" w:hAnsi="宋体" w:cs="宋体" w:hint="eastAsia"/>
              </w:rPr>
              <w:t>年</w:t>
            </w:r>
            <w:r w:rsidRPr="00427BA5">
              <w:rPr>
                <w:rFonts w:ascii="宋体" w:hAnsi="宋体" w:cs="宋体"/>
              </w:rPr>
              <w:t>7</w:t>
            </w:r>
            <w:r w:rsidRPr="00427BA5">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427BA5" w:rsidRDefault="00FC0185" w:rsidP="00CC5BD0">
      <w:pPr>
        <w:spacing w:line="360" w:lineRule="auto"/>
        <w:ind w:firstLineChars="200" w:firstLine="31680"/>
        <w:rPr>
          <w:rFonts w:ascii="宋体"/>
        </w:rPr>
      </w:pPr>
      <w:r>
        <w:rPr>
          <w:rFonts w:ascii="宋体" w:hAnsi="宋体" w:cs="宋体"/>
        </w:rPr>
        <w:t>8.</w:t>
      </w:r>
      <w:r w:rsidRPr="00427BA5">
        <w:rPr>
          <w:rFonts w:ascii="宋体" w:hAnsi="宋体" w:cs="宋体" w:hint="eastAsia"/>
        </w:rPr>
        <w:t>单片机应用技术（</w:t>
      </w:r>
      <w:r>
        <w:rPr>
          <w:rFonts w:ascii="宋体" w:hAnsi="宋体" w:cs="宋体"/>
        </w:rPr>
        <w:t>64</w:t>
      </w:r>
      <w:r w:rsidRPr="00427BA5">
        <w:rPr>
          <w:rFonts w:ascii="宋体" w:hAnsi="宋体" w:cs="宋体" w:hint="eastAsia"/>
        </w:rPr>
        <w:t>学时）</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主要讲授微型计算机基础，</w:t>
      </w:r>
      <w:r w:rsidRPr="00427BA5">
        <w:rPr>
          <w:rFonts w:ascii="宋体" w:hAnsi="宋体" w:cs="宋体"/>
        </w:rPr>
        <w:t>MCS-51</w:t>
      </w:r>
      <w:r w:rsidRPr="00427BA5">
        <w:rPr>
          <w:rFonts w:ascii="宋体" w:hAnsi="宋体" w:cs="宋体" w:hint="eastAsia"/>
        </w:rPr>
        <w:t>单片机的内部结构、指令系统、最小应用系统、应用程序设计基础、定时器、计数器、中断系统、接口技术和微机在检测和控制方面的应用等内容。</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8"/>
        <w:gridCol w:w="1440"/>
        <w:gridCol w:w="2640"/>
        <w:gridCol w:w="1650"/>
      </w:tblGrid>
      <w:tr w:rsidR="00FC0185" w:rsidRPr="00427BA5">
        <w:trPr>
          <w:trHeight w:val="340"/>
        </w:trPr>
        <w:tc>
          <w:tcPr>
            <w:tcW w:w="298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教材名称</w:t>
            </w:r>
          </w:p>
        </w:tc>
        <w:tc>
          <w:tcPr>
            <w:tcW w:w="144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作者</w:t>
            </w:r>
          </w:p>
        </w:tc>
        <w:tc>
          <w:tcPr>
            <w:tcW w:w="264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298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单片机应用技术</w:t>
            </w:r>
          </w:p>
        </w:tc>
        <w:tc>
          <w:tcPr>
            <w:tcW w:w="144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李丽</w:t>
            </w:r>
          </w:p>
        </w:tc>
        <w:tc>
          <w:tcPr>
            <w:tcW w:w="264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北京理工大学出版社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2013</w:t>
            </w:r>
            <w:r w:rsidRPr="00427BA5">
              <w:rPr>
                <w:rFonts w:ascii="宋体" w:hAnsi="宋体" w:cs="宋体" w:hint="eastAsia"/>
              </w:rPr>
              <w:t>年</w:t>
            </w:r>
            <w:r w:rsidRPr="00427BA5">
              <w:rPr>
                <w:rFonts w:ascii="宋体" w:hAnsi="宋体" w:cs="宋体"/>
              </w:rPr>
              <w:t>8</w:t>
            </w:r>
            <w:r w:rsidRPr="00427BA5">
              <w:rPr>
                <w:rFonts w:ascii="宋体" w:hAnsi="宋体" w:cs="宋体" w:hint="eastAsia"/>
              </w:rPr>
              <w:t>月</w:t>
            </w:r>
          </w:p>
        </w:tc>
      </w:tr>
      <w:tr w:rsidR="00FC0185" w:rsidRPr="00427BA5">
        <w:trPr>
          <w:trHeight w:val="340"/>
        </w:trPr>
        <w:tc>
          <w:tcPr>
            <w:tcW w:w="298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单片机应用技术</w:t>
            </w:r>
          </w:p>
        </w:tc>
        <w:tc>
          <w:tcPr>
            <w:tcW w:w="144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张文灼</w:t>
            </w:r>
          </w:p>
        </w:tc>
        <w:tc>
          <w:tcPr>
            <w:tcW w:w="264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机械工业出版社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2009</w:t>
            </w:r>
            <w:r w:rsidRPr="00427BA5">
              <w:rPr>
                <w:rFonts w:ascii="宋体" w:hAnsi="宋体" w:cs="宋体" w:hint="eastAsia"/>
              </w:rPr>
              <w:t>年</w:t>
            </w:r>
            <w:r w:rsidRPr="00427BA5">
              <w:rPr>
                <w:rFonts w:ascii="宋体" w:hAnsi="宋体" w:cs="宋体"/>
              </w:rPr>
              <w:t>1</w:t>
            </w:r>
            <w:r w:rsidRPr="00427BA5">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02304E" w:rsidRDefault="00FC0185" w:rsidP="00CC5BD0">
      <w:pPr>
        <w:spacing w:line="360" w:lineRule="auto"/>
        <w:ind w:firstLineChars="200" w:firstLine="31680"/>
        <w:rPr>
          <w:rFonts w:ascii="宋体"/>
        </w:rPr>
      </w:pPr>
      <w:r>
        <w:rPr>
          <w:rFonts w:ascii="宋体" w:hAnsi="宋体" w:cs="宋体"/>
        </w:rPr>
        <w:t>9.</w:t>
      </w:r>
      <w:r w:rsidRPr="0002304E">
        <w:rPr>
          <w:rFonts w:ascii="宋体" w:hAnsi="宋体" w:cs="宋体" w:hint="eastAsia"/>
        </w:rPr>
        <w:t>电机与电力拖动（</w:t>
      </w:r>
      <w:r>
        <w:rPr>
          <w:rFonts w:ascii="宋体" w:hAnsi="宋体" w:cs="宋体"/>
        </w:rPr>
        <w:t>64</w:t>
      </w:r>
      <w:r w:rsidRPr="0002304E">
        <w:rPr>
          <w:rFonts w:ascii="宋体" w:hAnsi="宋体" w:cs="宋体" w:hint="eastAsia"/>
        </w:rPr>
        <w:t>学时）</w:t>
      </w:r>
    </w:p>
    <w:p w:rsidR="00FC0185" w:rsidRPr="0002304E" w:rsidRDefault="00FC0185" w:rsidP="00CC5BD0">
      <w:pPr>
        <w:spacing w:line="360" w:lineRule="auto"/>
        <w:ind w:firstLineChars="200" w:firstLine="31680"/>
        <w:rPr>
          <w:rFonts w:ascii="宋体"/>
        </w:rPr>
      </w:pPr>
      <w:r w:rsidRPr="0002304E">
        <w:rPr>
          <w:rFonts w:ascii="宋体" w:hAnsi="宋体" w:cs="宋体" w:hint="eastAsia"/>
        </w:rPr>
        <w:t>从应用的角度主要介绍直流电机、交流电机、控制电机、变压器的结构、工作原理机及运行特性，交流电机拖动系统与拖动电机的选择，交流电机调速等。</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921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1800"/>
        <w:gridCol w:w="2415"/>
        <w:gridCol w:w="1650"/>
      </w:tblGrid>
      <w:tr w:rsidR="00FC0185" w:rsidRPr="00427BA5">
        <w:trPr>
          <w:trHeight w:val="340"/>
        </w:trPr>
        <w:tc>
          <w:tcPr>
            <w:tcW w:w="334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教材名称</w:t>
            </w:r>
          </w:p>
        </w:tc>
        <w:tc>
          <w:tcPr>
            <w:tcW w:w="180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作者</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334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电机与电气控制项目教程</w:t>
            </w:r>
          </w:p>
        </w:tc>
        <w:tc>
          <w:tcPr>
            <w:tcW w:w="180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孙彤</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北京理工大学出版社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2013</w:t>
            </w:r>
            <w:r w:rsidRPr="00427BA5">
              <w:rPr>
                <w:rFonts w:ascii="宋体" w:hAnsi="宋体" w:cs="宋体" w:hint="eastAsia"/>
              </w:rPr>
              <w:t>年</w:t>
            </w:r>
            <w:r w:rsidRPr="00427BA5">
              <w:rPr>
                <w:rFonts w:ascii="宋体" w:hAnsi="宋体" w:cs="宋体"/>
              </w:rPr>
              <w:t>11</w:t>
            </w:r>
            <w:r w:rsidRPr="00427BA5">
              <w:rPr>
                <w:rFonts w:ascii="宋体" w:hAnsi="宋体" w:cs="宋体" w:hint="eastAsia"/>
              </w:rPr>
              <w:t>月</w:t>
            </w:r>
          </w:p>
        </w:tc>
      </w:tr>
      <w:tr w:rsidR="00FC0185" w:rsidRPr="00427BA5">
        <w:trPr>
          <w:trHeight w:val="340"/>
        </w:trPr>
        <w:tc>
          <w:tcPr>
            <w:tcW w:w="334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电机与电气控制技术（第</w:t>
            </w:r>
            <w:r w:rsidRPr="00427BA5">
              <w:rPr>
                <w:rFonts w:ascii="宋体" w:hAnsi="宋体" w:cs="宋体"/>
              </w:rPr>
              <w:t>2</w:t>
            </w:r>
            <w:r w:rsidRPr="00427BA5">
              <w:rPr>
                <w:rFonts w:ascii="宋体" w:hAnsi="宋体" w:cs="宋体" w:hint="eastAsia"/>
              </w:rPr>
              <w:t>版）</w:t>
            </w:r>
          </w:p>
        </w:tc>
        <w:tc>
          <w:tcPr>
            <w:tcW w:w="180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许翏</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机械工业出版社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2011</w:t>
            </w:r>
            <w:r w:rsidRPr="00427BA5">
              <w:rPr>
                <w:rFonts w:ascii="宋体" w:hAnsi="宋体" w:cs="宋体" w:hint="eastAsia"/>
              </w:rPr>
              <w:t>年</w:t>
            </w:r>
            <w:r w:rsidRPr="00427BA5">
              <w:rPr>
                <w:rFonts w:ascii="宋体" w:hAnsi="宋体" w:cs="宋体"/>
              </w:rPr>
              <w:t>6</w:t>
            </w:r>
            <w:r w:rsidRPr="00427BA5">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02304E" w:rsidRDefault="00FC0185" w:rsidP="00CC5BD0">
      <w:pPr>
        <w:spacing w:line="360" w:lineRule="auto"/>
        <w:ind w:firstLineChars="200" w:firstLine="31680"/>
        <w:rPr>
          <w:rFonts w:ascii="宋体"/>
        </w:rPr>
      </w:pPr>
      <w:r w:rsidRPr="0002304E">
        <w:rPr>
          <w:rFonts w:ascii="宋体" w:hAnsi="宋体" w:cs="宋体"/>
        </w:rPr>
        <w:t>1</w:t>
      </w:r>
      <w:r>
        <w:rPr>
          <w:rFonts w:ascii="宋体" w:cs="宋体"/>
        </w:rPr>
        <w:t>0.</w:t>
      </w:r>
      <w:r w:rsidRPr="0002304E">
        <w:rPr>
          <w:rFonts w:ascii="宋体" w:hAnsi="宋体" w:cs="宋体" w:hint="eastAsia"/>
        </w:rPr>
        <w:t>工厂电气控制（</w:t>
      </w:r>
      <w:r>
        <w:rPr>
          <w:rFonts w:ascii="宋体" w:hAnsi="宋体" w:cs="宋体"/>
        </w:rPr>
        <w:t>60</w:t>
      </w:r>
      <w:r w:rsidRPr="0002304E">
        <w:rPr>
          <w:rFonts w:ascii="宋体" w:hAnsi="宋体" w:cs="宋体" w:hint="eastAsia"/>
        </w:rPr>
        <w:t>学时）</w:t>
      </w:r>
    </w:p>
    <w:p w:rsidR="00FC0185" w:rsidRPr="0002304E" w:rsidRDefault="00FC0185" w:rsidP="00CC5BD0">
      <w:pPr>
        <w:spacing w:line="360" w:lineRule="auto"/>
        <w:ind w:firstLineChars="200" w:firstLine="31680"/>
        <w:rPr>
          <w:rFonts w:ascii="宋体"/>
        </w:rPr>
      </w:pPr>
      <w:r w:rsidRPr="0002304E">
        <w:rPr>
          <w:rFonts w:ascii="宋体" w:hAnsi="宋体" w:cs="宋体" w:hint="eastAsia"/>
        </w:rPr>
        <w:t>主要讲授机床基本电气控制线路，开关类控制电器、继电器与接触器、熔断器、控制电器的保护，电动机直接起动、降压起动线路，异步电动机正反转线路及制动线路。使学生掌握典型机床一般电气控制的原理及特点，了解各电器元件的功能、特性，能进行典型机床电气控制线路的分析与装配。</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921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1800"/>
        <w:gridCol w:w="2415"/>
        <w:gridCol w:w="1650"/>
      </w:tblGrid>
      <w:tr w:rsidR="00FC0185" w:rsidRPr="00427BA5">
        <w:trPr>
          <w:trHeight w:val="340"/>
        </w:trPr>
        <w:tc>
          <w:tcPr>
            <w:tcW w:w="334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教材名称</w:t>
            </w:r>
          </w:p>
        </w:tc>
        <w:tc>
          <w:tcPr>
            <w:tcW w:w="180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作者</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334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电机与电气控制项目教程</w:t>
            </w:r>
          </w:p>
        </w:tc>
        <w:tc>
          <w:tcPr>
            <w:tcW w:w="180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孙彤</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北京理工大学出版社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2013</w:t>
            </w:r>
            <w:r w:rsidRPr="00427BA5">
              <w:rPr>
                <w:rFonts w:ascii="宋体" w:hAnsi="宋体" w:cs="宋体" w:hint="eastAsia"/>
              </w:rPr>
              <w:t>年</w:t>
            </w:r>
            <w:r w:rsidRPr="00427BA5">
              <w:rPr>
                <w:rFonts w:ascii="宋体" w:hAnsi="宋体" w:cs="宋体"/>
              </w:rPr>
              <w:t>11</w:t>
            </w:r>
            <w:r w:rsidRPr="00427BA5">
              <w:rPr>
                <w:rFonts w:ascii="宋体" w:hAnsi="宋体" w:cs="宋体" w:hint="eastAsia"/>
              </w:rPr>
              <w:t>月</w:t>
            </w:r>
          </w:p>
        </w:tc>
      </w:tr>
      <w:tr w:rsidR="00FC0185" w:rsidRPr="00427BA5">
        <w:trPr>
          <w:trHeight w:val="340"/>
        </w:trPr>
        <w:tc>
          <w:tcPr>
            <w:tcW w:w="3348"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电机与电气控制技术（第</w:t>
            </w:r>
            <w:r w:rsidRPr="00427BA5">
              <w:rPr>
                <w:rFonts w:ascii="宋体" w:hAnsi="宋体" w:cs="宋体"/>
              </w:rPr>
              <w:t>2</w:t>
            </w:r>
            <w:r w:rsidRPr="00427BA5">
              <w:rPr>
                <w:rFonts w:ascii="宋体" w:hAnsi="宋体" w:cs="宋体" w:hint="eastAsia"/>
              </w:rPr>
              <w:t>版）</w:t>
            </w:r>
          </w:p>
        </w:tc>
        <w:tc>
          <w:tcPr>
            <w:tcW w:w="1800"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许翏</w:t>
            </w:r>
          </w:p>
        </w:tc>
        <w:tc>
          <w:tcPr>
            <w:tcW w:w="2415" w:type="dxa"/>
            <w:vAlign w:val="center"/>
          </w:tcPr>
          <w:p w:rsidR="00FC0185" w:rsidRPr="00427BA5" w:rsidRDefault="00FC0185" w:rsidP="0002304E">
            <w:pPr>
              <w:tabs>
                <w:tab w:val="left" w:pos="360"/>
              </w:tabs>
              <w:jc w:val="center"/>
              <w:rPr>
                <w:rFonts w:ascii="宋体"/>
              </w:rPr>
            </w:pPr>
            <w:r w:rsidRPr="00427BA5">
              <w:rPr>
                <w:rFonts w:ascii="宋体" w:hAnsi="宋体" w:cs="宋体" w:hint="eastAsia"/>
              </w:rPr>
              <w:t>机械工业出版社</w:t>
            </w:r>
          </w:p>
        </w:tc>
        <w:tc>
          <w:tcPr>
            <w:tcW w:w="1650" w:type="dxa"/>
            <w:vAlign w:val="center"/>
          </w:tcPr>
          <w:p w:rsidR="00FC0185" w:rsidRPr="00427BA5" w:rsidRDefault="00FC0185" w:rsidP="0002304E">
            <w:pPr>
              <w:tabs>
                <w:tab w:val="left" w:pos="360"/>
              </w:tabs>
              <w:jc w:val="center"/>
              <w:rPr>
                <w:rFonts w:ascii="宋体"/>
              </w:rPr>
            </w:pPr>
            <w:r w:rsidRPr="00427BA5">
              <w:rPr>
                <w:rFonts w:ascii="宋体" w:hAnsi="宋体" w:cs="宋体"/>
              </w:rPr>
              <w:t>2011</w:t>
            </w:r>
            <w:r w:rsidRPr="00427BA5">
              <w:rPr>
                <w:rFonts w:ascii="宋体" w:hAnsi="宋体" w:cs="宋体" w:hint="eastAsia"/>
              </w:rPr>
              <w:t>年</w:t>
            </w:r>
            <w:r w:rsidRPr="00427BA5">
              <w:rPr>
                <w:rFonts w:ascii="宋体" w:hAnsi="宋体" w:cs="宋体"/>
              </w:rPr>
              <w:t>6</w:t>
            </w:r>
            <w:r w:rsidRPr="00427BA5">
              <w:rPr>
                <w:rFonts w:ascii="宋体" w:hAnsi="宋体" w:cs="宋体" w:hint="eastAsia"/>
              </w:rPr>
              <w:t>月</w:t>
            </w:r>
          </w:p>
        </w:tc>
      </w:tr>
    </w:tbl>
    <w:p w:rsidR="00FC0185" w:rsidRDefault="00FC0185" w:rsidP="00FC0185">
      <w:pPr>
        <w:spacing w:line="360" w:lineRule="auto"/>
        <w:ind w:firstLineChars="200" w:firstLine="31680"/>
        <w:rPr>
          <w:rFonts w:ascii="宋体"/>
        </w:rPr>
      </w:pPr>
    </w:p>
    <w:p w:rsidR="00FC0185" w:rsidRPr="00427BA5" w:rsidRDefault="00FC0185" w:rsidP="00CC5BD0">
      <w:pPr>
        <w:spacing w:line="360" w:lineRule="auto"/>
        <w:ind w:firstLineChars="200" w:firstLine="31680"/>
        <w:rPr>
          <w:rFonts w:ascii="宋体"/>
        </w:rPr>
      </w:pPr>
      <w:r>
        <w:rPr>
          <w:rFonts w:ascii="宋体" w:hAnsi="宋体" w:cs="宋体"/>
        </w:rPr>
        <w:t>11</w:t>
      </w:r>
      <w:r>
        <w:rPr>
          <w:rFonts w:ascii="宋体" w:cs="宋体"/>
        </w:rPr>
        <w:t>.</w:t>
      </w:r>
      <w:r w:rsidRPr="00427BA5">
        <w:rPr>
          <w:rFonts w:ascii="宋体" w:hAnsi="宋体" w:cs="宋体" w:hint="eastAsia"/>
        </w:rPr>
        <w:t>可编程控制器（</w:t>
      </w:r>
      <w:r>
        <w:rPr>
          <w:rFonts w:ascii="宋体" w:hAnsi="宋体" w:cs="宋体"/>
        </w:rPr>
        <w:t>60</w:t>
      </w:r>
      <w:r w:rsidRPr="00427BA5">
        <w:rPr>
          <w:rFonts w:ascii="宋体" w:hAnsi="宋体" w:cs="宋体" w:hint="eastAsia"/>
        </w:rPr>
        <w:t>学时）</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讲授可编程控制器结构、原理、梯度图，常用可编程控制器介绍、可编程控制器指令与编程，可编程控制器应用简介，典型机床一般电气控制与</w:t>
      </w:r>
      <w:r w:rsidRPr="00427BA5">
        <w:rPr>
          <w:rFonts w:ascii="宋体" w:hAnsi="宋体" w:cs="宋体"/>
        </w:rPr>
        <w:t>PLC</w:t>
      </w:r>
      <w:r w:rsidRPr="00427BA5">
        <w:rPr>
          <w:rFonts w:ascii="宋体" w:hAnsi="宋体" w:cs="宋体" w:hint="eastAsia"/>
        </w:rPr>
        <w:t>控制的区别使学生掌握典型机床</w:t>
      </w:r>
      <w:r w:rsidRPr="00427BA5">
        <w:rPr>
          <w:rFonts w:ascii="宋体" w:hAnsi="宋体" w:cs="宋体"/>
        </w:rPr>
        <w:t>PLC</w:t>
      </w:r>
      <w:r w:rsidRPr="00427BA5">
        <w:rPr>
          <w:rFonts w:ascii="宋体" w:hAnsi="宋体" w:cs="宋体" w:hint="eastAsia"/>
        </w:rPr>
        <w:t>控制的原理及特点，了解各电器元件的功能、特性，能进行典型数控机床电气控制线路的分析与装配。以</w:t>
      </w:r>
      <w:r w:rsidRPr="00427BA5">
        <w:rPr>
          <w:rFonts w:ascii="宋体" w:hAnsi="宋体" w:cs="宋体"/>
        </w:rPr>
        <w:t>MM420</w:t>
      </w:r>
      <w:r w:rsidRPr="00427BA5">
        <w:rPr>
          <w:rFonts w:ascii="宋体" w:hAnsi="宋体" w:cs="宋体" w:hint="eastAsia"/>
        </w:rPr>
        <w:t>、</w:t>
      </w:r>
      <w:r w:rsidRPr="00427BA5">
        <w:rPr>
          <w:rFonts w:ascii="宋体" w:hAnsi="宋体" w:cs="宋体"/>
        </w:rPr>
        <w:t>440</w:t>
      </w:r>
      <w:r w:rsidRPr="00427BA5">
        <w:rPr>
          <w:rFonts w:ascii="宋体" w:hAnsi="宋体" w:cs="宋体" w:hint="eastAsia"/>
        </w:rPr>
        <w:t>通用变频器和触摸屏为对象，讲述变频器和触摸屏的系统应用和设计方法。</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3"/>
        <w:gridCol w:w="2130"/>
        <w:gridCol w:w="2415"/>
        <w:gridCol w:w="1650"/>
      </w:tblGrid>
      <w:tr w:rsidR="00FC0185" w:rsidRPr="00427BA5">
        <w:trPr>
          <w:trHeight w:val="340"/>
        </w:trPr>
        <w:tc>
          <w:tcPr>
            <w:tcW w:w="2523"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教材名称</w:t>
            </w:r>
          </w:p>
        </w:tc>
        <w:tc>
          <w:tcPr>
            <w:tcW w:w="2130"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作者</w:t>
            </w:r>
          </w:p>
        </w:tc>
        <w:tc>
          <w:tcPr>
            <w:tcW w:w="241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2523"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可编程控制器应用技术</w:t>
            </w:r>
          </w:p>
        </w:tc>
        <w:tc>
          <w:tcPr>
            <w:tcW w:w="2130"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邰玉新</w:t>
            </w:r>
          </w:p>
        </w:tc>
        <w:tc>
          <w:tcPr>
            <w:tcW w:w="241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北京理工大学出版社</w:t>
            </w:r>
          </w:p>
        </w:tc>
        <w:tc>
          <w:tcPr>
            <w:tcW w:w="1650" w:type="dxa"/>
            <w:vAlign w:val="center"/>
          </w:tcPr>
          <w:p w:rsidR="00FC0185" w:rsidRPr="00427BA5" w:rsidRDefault="00FC0185" w:rsidP="00427BA5">
            <w:pPr>
              <w:tabs>
                <w:tab w:val="left" w:pos="360"/>
              </w:tabs>
              <w:jc w:val="center"/>
              <w:rPr>
                <w:rFonts w:ascii="宋体"/>
              </w:rPr>
            </w:pPr>
            <w:r w:rsidRPr="00427BA5">
              <w:rPr>
                <w:rFonts w:ascii="宋体" w:hAnsi="宋体" w:cs="宋体"/>
              </w:rPr>
              <w:t>2013</w:t>
            </w:r>
            <w:r w:rsidRPr="00427BA5">
              <w:rPr>
                <w:rFonts w:ascii="宋体" w:hAnsi="宋体" w:cs="宋体" w:hint="eastAsia"/>
              </w:rPr>
              <w:t>年</w:t>
            </w:r>
            <w:r w:rsidRPr="00427BA5">
              <w:rPr>
                <w:rFonts w:ascii="宋体" w:hAnsi="宋体" w:cs="宋体"/>
              </w:rPr>
              <w:t>9</w:t>
            </w:r>
            <w:r w:rsidRPr="00427BA5">
              <w:rPr>
                <w:rFonts w:ascii="宋体" w:hAnsi="宋体" w:cs="宋体" w:hint="eastAsia"/>
              </w:rPr>
              <w:t>月</w:t>
            </w:r>
          </w:p>
        </w:tc>
      </w:tr>
      <w:tr w:rsidR="00FC0185" w:rsidRPr="00427BA5">
        <w:trPr>
          <w:trHeight w:val="340"/>
        </w:trPr>
        <w:tc>
          <w:tcPr>
            <w:tcW w:w="2523"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可编程控制器技术及应用</w:t>
            </w:r>
            <w:r w:rsidRPr="00427BA5">
              <w:rPr>
                <w:rFonts w:ascii="宋体" w:hAnsi="宋体" w:cs="宋体"/>
              </w:rPr>
              <w:t>(</w:t>
            </w:r>
            <w:r w:rsidRPr="00427BA5">
              <w:rPr>
                <w:rFonts w:ascii="宋体" w:hAnsi="宋体" w:cs="宋体" w:hint="eastAsia"/>
              </w:rPr>
              <w:t>西门子</w:t>
            </w:r>
            <w:r w:rsidRPr="00427BA5">
              <w:rPr>
                <w:rFonts w:ascii="宋体" w:hAnsi="宋体" w:cs="宋体"/>
              </w:rPr>
              <w:t>S7-200</w:t>
            </w:r>
            <w:r w:rsidRPr="00427BA5">
              <w:rPr>
                <w:rFonts w:ascii="宋体" w:hAnsi="宋体" w:cs="宋体" w:hint="eastAsia"/>
              </w:rPr>
              <w:t>系列</w:t>
            </w:r>
            <w:r w:rsidRPr="00427BA5">
              <w:rPr>
                <w:rFonts w:ascii="宋体" w:hAnsi="宋体" w:cs="宋体"/>
              </w:rPr>
              <w:t>)</w:t>
            </w:r>
          </w:p>
        </w:tc>
        <w:tc>
          <w:tcPr>
            <w:tcW w:w="2130"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王芹</w:t>
            </w:r>
          </w:p>
        </w:tc>
        <w:tc>
          <w:tcPr>
            <w:tcW w:w="241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天津大学出版社</w:t>
            </w:r>
          </w:p>
        </w:tc>
        <w:tc>
          <w:tcPr>
            <w:tcW w:w="1650" w:type="dxa"/>
            <w:vAlign w:val="center"/>
          </w:tcPr>
          <w:p w:rsidR="00FC0185" w:rsidRPr="00427BA5" w:rsidRDefault="00FC0185" w:rsidP="00427BA5">
            <w:pPr>
              <w:tabs>
                <w:tab w:val="left" w:pos="360"/>
              </w:tabs>
              <w:jc w:val="center"/>
              <w:rPr>
                <w:rFonts w:ascii="宋体"/>
              </w:rPr>
            </w:pPr>
            <w:r w:rsidRPr="00427BA5">
              <w:rPr>
                <w:rFonts w:ascii="宋体" w:hAnsi="宋体" w:cs="宋体"/>
              </w:rPr>
              <w:t>2008</w:t>
            </w:r>
            <w:r w:rsidRPr="00427BA5">
              <w:rPr>
                <w:rFonts w:ascii="宋体" w:hAnsi="宋体" w:cs="宋体" w:hint="eastAsia"/>
              </w:rPr>
              <w:t>年</w:t>
            </w:r>
            <w:r w:rsidRPr="00427BA5">
              <w:rPr>
                <w:rFonts w:ascii="宋体" w:hAnsi="宋体" w:cs="宋体"/>
              </w:rPr>
              <w:t>3</w:t>
            </w:r>
            <w:r w:rsidRPr="00427BA5">
              <w:rPr>
                <w:rFonts w:ascii="宋体" w:hAnsi="宋体" w:cs="宋体" w:hint="eastAsia"/>
              </w:rPr>
              <w:t>月</w:t>
            </w:r>
          </w:p>
        </w:tc>
      </w:tr>
    </w:tbl>
    <w:p w:rsidR="00FC0185" w:rsidRPr="00427BA5" w:rsidRDefault="00FC0185" w:rsidP="00FC0185">
      <w:pPr>
        <w:spacing w:line="360" w:lineRule="auto"/>
        <w:ind w:firstLineChars="200" w:firstLine="31680"/>
        <w:rPr>
          <w:rFonts w:ascii="宋体"/>
        </w:rPr>
      </w:pPr>
    </w:p>
    <w:p w:rsidR="00FC0185" w:rsidRPr="00427BA5" w:rsidRDefault="00FC0185" w:rsidP="00CC5BD0">
      <w:pPr>
        <w:spacing w:line="360" w:lineRule="auto"/>
        <w:ind w:firstLineChars="200" w:firstLine="31680"/>
        <w:rPr>
          <w:rFonts w:ascii="宋体"/>
        </w:rPr>
      </w:pPr>
      <w:r w:rsidRPr="00427BA5">
        <w:rPr>
          <w:rFonts w:ascii="宋体" w:hAnsi="宋体" w:cs="宋体"/>
        </w:rPr>
        <w:t>1</w:t>
      </w:r>
      <w:r>
        <w:rPr>
          <w:rFonts w:ascii="宋体" w:hAnsi="宋体" w:cs="宋体"/>
        </w:rPr>
        <w:t>2</w:t>
      </w:r>
      <w:r>
        <w:rPr>
          <w:rFonts w:ascii="宋体" w:cs="宋体"/>
        </w:rPr>
        <w:t>.</w:t>
      </w:r>
      <w:r w:rsidRPr="00427BA5">
        <w:rPr>
          <w:rFonts w:ascii="宋体" w:hAnsi="宋体" w:cs="宋体" w:hint="eastAsia"/>
        </w:rPr>
        <w:t>工业机器人应用（</w:t>
      </w:r>
      <w:r>
        <w:rPr>
          <w:rFonts w:ascii="宋体" w:hAnsi="宋体" w:cs="宋体"/>
        </w:rPr>
        <w:t>60</w:t>
      </w:r>
      <w:r w:rsidRPr="00427BA5">
        <w:rPr>
          <w:rFonts w:ascii="宋体" w:hAnsi="宋体" w:cs="宋体" w:hint="eastAsia"/>
        </w:rPr>
        <w:t>学时）</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本课程是一门核心专业课，是一门多学科的综合性技术，涉及自动控制、计算机、传感器、人工智能、电子技术和机械工程等多学科的内容。通过本课程的学习使学生了解工业机器人的发展概况、工业机器人的基本机构、了解和掌握工业机器人的基本知识、工业机器人的运动学及动力学、工业机器人的控制、工业机器人的环境感觉技术、工业机器人的编程语言、工业机器人系统控制等。并以三菱装配机器人为例，系统的讲授工业机器人各大组成部分及其应用，使学生对机器人及其控制系统有一个完整的理解，培养学生在机器人技术方面分析与解决问题的能力，培养学生在机器人技术方面具有一定的动手能力，为毕业后从事专业工作打下必要的机器人技术基础。</w:t>
      </w:r>
    </w:p>
    <w:p w:rsidR="00FC0185" w:rsidRPr="00427BA5" w:rsidRDefault="00FC0185" w:rsidP="00CC5BD0">
      <w:pPr>
        <w:spacing w:line="360" w:lineRule="auto"/>
        <w:ind w:firstLineChars="200" w:firstLine="31680"/>
        <w:rPr>
          <w:rFonts w:ascii="宋体"/>
        </w:rPr>
      </w:pPr>
      <w:r w:rsidRPr="00427BA5">
        <w:rPr>
          <w:rFonts w:ascii="宋体" w:hAnsi="宋体" w:cs="宋体" w:hint="eastAsia"/>
        </w:rPr>
        <w:t>建议使用教材：</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8"/>
        <w:gridCol w:w="1665"/>
        <w:gridCol w:w="2415"/>
        <w:gridCol w:w="1650"/>
      </w:tblGrid>
      <w:tr w:rsidR="00FC0185" w:rsidRPr="00427BA5">
        <w:trPr>
          <w:trHeight w:val="340"/>
        </w:trPr>
        <w:tc>
          <w:tcPr>
            <w:tcW w:w="2988"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教材名称</w:t>
            </w:r>
          </w:p>
        </w:tc>
        <w:tc>
          <w:tcPr>
            <w:tcW w:w="166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作者</w:t>
            </w:r>
          </w:p>
        </w:tc>
        <w:tc>
          <w:tcPr>
            <w:tcW w:w="241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出版社</w:t>
            </w:r>
          </w:p>
        </w:tc>
        <w:tc>
          <w:tcPr>
            <w:tcW w:w="1650"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出版时间</w:t>
            </w:r>
          </w:p>
        </w:tc>
      </w:tr>
      <w:tr w:rsidR="00FC0185" w:rsidRPr="00427BA5">
        <w:trPr>
          <w:trHeight w:val="340"/>
        </w:trPr>
        <w:tc>
          <w:tcPr>
            <w:tcW w:w="2988" w:type="dxa"/>
            <w:vAlign w:val="center"/>
          </w:tcPr>
          <w:p w:rsidR="00FC0185" w:rsidRPr="007033C1" w:rsidRDefault="00FC0185" w:rsidP="007033C1">
            <w:pPr>
              <w:jc w:val="center"/>
              <w:rPr>
                <w:rFonts w:ascii="宋体"/>
                <w:sz w:val="20"/>
                <w:szCs w:val="20"/>
              </w:rPr>
            </w:pPr>
            <w:r>
              <w:rPr>
                <w:rFonts w:cs="宋体" w:hint="eastAsia"/>
                <w:sz w:val="20"/>
                <w:szCs w:val="20"/>
              </w:rPr>
              <w:t>工业机器人技术</w:t>
            </w:r>
          </w:p>
        </w:tc>
        <w:tc>
          <w:tcPr>
            <w:tcW w:w="1665" w:type="dxa"/>
            <w:vAlign w:val="center"/>
          </w:tcPr>
          <w:p w:rsidR="00FC0185" w:rsidRPr="007033C1" w:rsidRDefault="00FC0185" w:rsidP="007033C1">
            <w:pPr>
              <w:jc w:val="center"/>
              <w:rPr>
                <w:rFonts w:ascii="宋体"/>
                <w:sz w:val="20"/>
                <w:szCs w:val="20"/>
              </w:rPr>
            </w:pPr>
            <w:r>
              <w:rPr>
                <w:rFonts w:cs="宋体" w:hint="eastAsia"/>
                <w:sz w:val="20"/>
                <w:szCs w:val="20"/>
              </w:rPr>
              <w:t>魏丽君</w:t>
            </w:r>
          </w:p>
        </w:tc>
        <w:tc>
          <w:tcPr>
            <w:tcW w:w="2415" w:type="dxa"/>
            <w:vAlign w:val="center"/>
          </w:tcPr>
          <w:p w:rsidR="00FC0185" w:rsidRPr="007033C1" w:rsidRDefault="00FC0185" w:rsidP="007033C1">
            <w:pPr>
              <w:jc w:val="center"/>
              <w:rPr>
                <w:rFonts w:ascii="宋体"/>
                <w:sz w:val="20"/>
                <w:szCs w:val="20"/>
              </w:rPr>
            </w:pPr>
            <w:r>
              <w:rPr>
                <w:rFonts w:cs="宋体" w:hint="eastAsia"/>
                <w:sz w:val="20"/>
                <w:szCs w:val="20"/>
              </w:rPr>
              <w:t>高等教育出版社</w:t>
            </w:r>
          </w:p>
        </w:tc>
        <w:tc>
          <w:tcPr>
            <w:tcW w:w="1650" w:type="dxa"/>
            <w:vAlign w:val="center"/>
          </w:tcPr>
          <w:p w:rsidR="00FC0185" w:rsidRPr="00427BA5" w:rsidRDefault="00FC0185" w:rsidP="00427BA5">
            <w:pPr>
              <w:tabs>
                <w:tab w:val="left" w:pos="360"/>
              </w:tabs>
              <w:jc w:val="center"/>
              <w:rPr>
                <w:rFonts w:ascii="宋体"/>
              </w:rPr>
            </w:pPr>
            <w:r w:rsidRPr="00427BA5">
              <w:rPr>
                <w:rFonts w:ascii="宋体" w:hAnsi="宋体" w:cs="宋体"/>
              </w:rPr>
              <w:t>201</w:t>
            </w:r>
            <w:r>
              <w:rPr>
                <w:rFonts w:ascii="宋体" w:hAnsi="宋体" w:cs="宋体"/>
              </w:rPr>
              <w:t>7</w:t>
            </w:r>
            <w:r w:rsidRPr="00427BA5">
              <w:rPr>
                <w:rFonts w:ascii="宋体" w:hAnsi="宋体" w:cs="宋体" w:hint="eastAsia"/>
              </w:rPr>
              <w:t>年</w:t>
            </w:r>
            <w:r>
              <w:rPr>
                <w:rFonts w:ascii="宋体" w:hAnsi="宋体" w:cs="宋体"/>
              </w:rPr>
              <w:t>8</w:t>
            </w:r>
            <w:r w:rsidRPr="00427BA5">
              <w:rPr>
                <w:rFonts w:ascii="宋体" w:hAnsi="宋体" w:cs="宋体" w:hint="eastAsia"/>
              </w:rPr>
              <w:t>月</w:t>
            </w:r>
          </w:p>
        </w:tc>
      </w:tr>
      <w:tr w:rsidR="00FC0185" w:rsidRPr="00427BA5">
        <w:trPr>
          <w:trHeight w:val="340"/>
        </w:trPr>
        <w:tc>
          <w:tcPr>
            <w:tcW w:w="2988"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工业机器人</w:t>
            </w:r>
            <w:r w:rsidRPr="00427BA5">
              <w:rPr>
                <w:rFonts w:ascii="宋体" w:hAnsi="宋体" w:cs="宋体"/>
              </w:rPr>
              <w:t>(</w:t>
            </w:r>
            <w:r w:rsidRPr="00427BA5">
              <w:rPr>
                <w:rFonts w:ascii="宋体" w:hAnsi="宋体" w:cs="宋体" w:hint="eastAsia"/>
              </w:rPr>
              <w:t>第二版</w:t>
            </w:r>
            <w:r w:rsidRPr="00427BA5">
              <w:rPr>
                <w:rFonts w:ascii="宋体" w:hAnsi="宋体" w:cs="宋体"/>
              </w:rPr>
              <w:t>)</w:t>
            </w:r>
          </w:p>
        </w:tc>
        <w:tc>
          <w:tcPr>
            <w:tcW w:w="166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韩建海</w:t>
            </w:r>
          </w:p>
        </w:tc>
        <w:tc>
          <w:tcPr>
            <w:tcW w:w="2415" w:type="dxa"/>
            <w:vAlign w:val="center"/>
          </w:tcPr>
          <w:p w:rsidR="00FC0185" w:rsidRPr="00427BA5" w:rsidRDefault="00FC0185" w:rsidP="00427BA5">
            <w:pPr>
              <w:tabs>
                <w:tab w:val="left" w:pos="360"/>
              </w:tabs>
              <w:jc w:val="center"/>
              <w:rPr>
                <w:rFonts w:ascii="宋体"/>
              </w:rPr>
            </w:pPr>
            <w:r w:rsidRPr="00427BA5">
              <w:rPr>
                <w:rFonts w:ascii="宋体" w:hAnsi="宋体" w:cs="宋体" w:hint="eastAsia"/>
              </w:rPr>
              <w:t>华中科技大学出版社</w:t>
            </w:r>
          </w:p>
        </w:tc>
        <w:tc>
          <w:tcPr>
            <w:tcW w:w="1650" w:type="dxa"/>
            <w:vAlign w:val="center"/>
          </w:tcPr>
          <w:p w:rsidR="00FC0185" w:rsidRPr="00427BA5" w:rsidRDefault="00FC0185" w:rsidP="00427BA5">
            <w:pPr>
              <w:tabs>
                <w:tab w:val="left" w:pos="360"/>
              </w:tabs>
              <w:jc w:val="center"/>
              <w:rPr>
                <w:rFonts w:ascii="宋体"/>
              </w:rPr>
            </w:pPr>
            <w:r w:rsidRPr="00427BA5">
              <w:rPr>
                <w:rFonts w:ascii="宋体" w:hAnsi="宋体" w:cs="宋体"/>
              </w:rPr>
              <w:t>2012</w:t>
            </w:r>
            <w:r w:rsidRPr="00427BA5">
              <w:rPr>
                <w:rFonts w:ascii="宋体" w:hAnsi="宋体" w:cs="宋体" w:hint="eastAsia"/>
              </w:rPr>
              <w:t>年</w:t>
            </w:r>
            <w:r w:rsidRPr="00427BA5">
              <w:rPr>
                <w:rFonts w:ascii="宋体" w:hAnsi="宋体" w:cs="宋体"/>
              </w:rPr>
              <w:t>6</w:t>
            </w:r>
            <w:r w:rsidRPr="00427BA5">
              <w:rPr>
                <w:rFonts w:ascii="宋体" w:hAnsi="宋体" w:cs="宋体" w:hint="eastAsia"/>
              </w:rPr>
              <w:t>月</w:t>
            </w:r>
          </w:p>
        </w:tc>
      </w:tr>
    </w:tbl>
    <w:p w:rsidR="00FC0185" w:rsidRPr="005A23CD" w:rsidRDefault="00FC0185" w:rsidP="00FC0185">
      <w:pPr>
        <w:spacing w:line="360" w:lineRule="auto"/>
        <w:ind w:firstLineChars="200" w:firstLine="31680"/>
        <w:rPr>
          <w:rFonts w:ascii="宋体"/>
        </w:rPr>
      </w:pPr>
    </w:p>
    <w:p w:rsidR="00FC0185" w:rsidRDefault="00FC0185" w:rsidP="009F77C1">
      <w:pPr>
        <w:spacing w:beforeLines="100" w:line="360" w:lineRule="auto"/>
        <w:jc w:val="left"/>
        <w:rPr>
          <w:rFonts w:ascii="宋体"/>
          <w:b/>
          <w:bCs/>
          <w:color w:val="000000"/>
          <w:sz w:val="28"/>
          <w:szCs w:val="28"/>
        </w:rPr>
      </w:pPr>
      <w:r>
        <w:rPr>
          <w:rFonts w:ascii="宋体"/>
          <w:b/>
          <w:bCs/>
          <w:color w:val="000000"/>
          <w:sz w:val="28"/>
          <w:szCs w:val="28"/>
        </w:rPr>
        <w:br w:type="page"/>
      </w:r>
      <w:r>
        <w:rPr>
          <w:rFonts w:ascii="宋体" w:hAnsi="宋体" w:cs="宋体" w:hint="eastAsia"/>
          <w:b/>
          <w:bCs/>
          <w:color w:val="000000"/>
          <w:sz w:val="28"/>
          <w:szCs w:val="28"/>
        </w:rPr>
        <w:t>七、相关说明</w:t>
      </w:r>
    </w:p>
    <w:p w:rsidR="00FC0185" w:rsidRPr="00CD05FF" w:rsidRDefault="00FC0185" w:rsidP="00CC5BD0">
      <w:pPr>
        <w:tabs>
          <w:tab w:val="left" w:pos="360"/>
        </w:tabs>
        <w:spacing w:line="360" w:lineRule="auto"/>
        <w:ind w:firstLineChars="200" w:firstLine="31680"/>
        <w:rPr>
          <w:rFonts w:ascii="宋体"/>
        </w:rPr>
      </w:pPr>
      <w:r w:rsidRPr="00CD05FF">
        <w:rPr>
          <w:rFonts w:ascii="宋体" w:hAnsi="宋体" w:cs="宋体"/>
        </w:rPr>
        <w:t>1</w:t>
      </w:r>
      <w:r w:rsidRPr="00CD05FF">
        <w:rPr>
          <w:rFonts w:ascii="宋体" w:hAnsi="宋体" w:cs="宋体" w:hint="eastAsia"/>
        </w:rPr>
        <w:t>．学生获得经学院技能</w:t>
      </w:r>
      <w:r>
        <w:rPr>
          <w:rFonts w:ascii="宋体" w:hAnsi="宋体" w:cs="宋体" w:hint="eastAsia"/>
        </w:rPr>
        <w:t>鉴定所</w:t>
      </w:r>
      <w:r w:rsidRPr="00CD05FF">
        <w:rPr>
          <w:rFonts w:ascii="宋体" w:hAnsi="宋体" w:cs="宋体" w:hint="eastAsia"/>
        </w:rPr>
        <w:t>认定的与本专业对应的职业资格（技能）证书可以替代</w:t>
      </w:r>
      <w:r w:rsidRPr="00CD05FF">
        <w:rPr>
          <w:rFonts w:ascii="宋体" w:hAnsi="宋体" w:cs="宋体"/>
        </w:rPr>
        <w:t>4</w:t>
      </w:r>
      <w:r w:rsidRPr="00CD05FF">
        <w:rPr>
          <w:rFonts w:ascii="宋体" w:hAnsi="宋体" w:cs="宋体" w:hint="eastAsia"/>
        </w:rPr>
        <w:t>学分的选修课。与职业资格（技能）证书对应的专业课不及格，学生可以用获得相应的职业资格（技能）证书（经技能培训中心认定）替代该</w:t>
      </w:r>
      <w:bookmarkStart w:id="1" w:name="_GoBack"/>
      <w:bookmarkEnd w:id="1"/>
      <w:r w:rsidRPr="00CD05FF">
        <w:rPr>
          <w:rFonts w:ascii="宋体" w:hAnsi="宋体" w:cs="宋体" w:hint="eastAsia"/>
        </w:rPr>
        <w:t>门课程成绩，视学生该门课程成绩及格。</w:t>
      </w:r>
    </w:p>
    <w:p w:rsidR="00FC0185" w:rsidRDefault="00FC0185" w:rsidP="00CC5BD0">
      <w:pPr>
        <w:tabs>
          <w:tab w:val="left" w:pos="360"/>
        </w:tabs>
        <w:spacing w:line="360" w:lineRule="auto"/>
        <w:ind w:firstLineChars="200" w:firstLine="31680"/>
        <w:rPr>
          <w:rFonts w:ascii="宋体"/>
        </w:rPr>
      </w:pPr>
      <w:r>
        <w:rPr>
          <w:rFonts w:ascii="宋体" w:hAnsi="宋体" w:cs="宋体"/>
        </w:rPr>
        <w:t>2</w:t>
      </w:r>
      <w:r>
        <w:rPr>
          <w:rFonts w:ascii="宋体" w:hAnsi="宋体" w:cs="宋体" w:hint="eastAsia"/>
        </w:rPr>
        <w:t>．《电工技术》、《电子技术》、《电机与电力拖动》、《工厂电气控制》、《可编程控制器》、《电工实习》课程对应国家职业技能鉴定“中级维修电工”和“高级维修电工”职业资格证书。</w:t>
      </w:r>
    </w:p>
    <w:p w:rsidR="00FC0185" w:rsidRDefault="00FC0185" w:rsidP="00CC5BD0">
      <w:pPr>
        <w:tabs>
          <w:tab w:val="left" w:pos="360"/>
        </w:tabs>
        <w:spacing w:line="360" w:lineRule="auto"/>
        <w:ind w:firstLineChars="200" w:firstLine="31680"/>
        <w:rPr>
          <w:rFonts w:ascii="宋体"/>
        </w:rPr>
      </w:pPr>
      <w:r>
        <w:rPr>
          <w:rFonts w:ascii="宋体" w:hAnsi="宋体" w:cs="宋体"/>
        </w:rPr>
        <w:t>3</w:t>
      </w:r>
      <w:r w:rsidRPr="005F136F">
        <w:rPr>
          <w:rFonts w:ascii="宋体" w:hAnsi="宋体" w:cs="宋体" w:hint="eastAsia"/>
        </w:rPr>
        <w:t>．专业“双证融通”课程信息统计表（见表</w:t>
      </w:r>
      <w:r w:rsidRPr="005F136F">
        <w:rPr>
          <w:rFonts w:ascii="宋体" w:hAnsi="宋体" w:cs="宋体"/>
        </w:rPr>
        <w:t>8</w:t>
      </w:r>
      <w:r w:rsidRPr="005F136F">
        <w:rPr>
          <w:rFonts w:ascii="宋体" w:hAnsi="宋体" w:cs="宋体" w:hint="eastAsia"/>
        </w:rPr>
        <w:t>）。</w:t>
      </w:r>
    </w:p>
    <w:tbl>
      <w:tblPr>
        <w:tblW w:w="6084" w:type="pct"/>
        <w:jc w:val="center"/>
        <w:tblLayout w:type="fixed"/>
        <w:tblLook w:val="0000"/>
      </w:tblPr>
      <w:tblGrid>
        <w:gridCol w:w="442"/>
        <w:gridCol w:w="1163"/>
        <w:gridCol w:w="1161"/>
        <w:gridCol w:w="1012"/>
        <w:gridCol w:w="1456"/>
        <w:gridCol w:w="666"/>
        <w:gridCol w:w="1659"/>
        <w:gridCol w:w="1014"/>
        <w:gridCol w:w="1016"/>
        <w:gridCol w:w="1021"/>
      </w:tblGrid>
      <w:tr w:rsidR="00FC0185" w:rsidRPr="005F136F">
        <w:trPr>
          <w:trHeight w:val="405"/>
          <w:jc w:val="center"/>
        </w:trPr>
        <w:tc>
          <w:tcPr>
            <w:tcW w:w="5000" w:type="pct"/>
            <w:gridSpan w:val="10"/>
            <w:tcBorders>
              <w:top w:val="nil"/>
              <w:left w:val="nil"/>
              <w:bottom w:val="nil"/>
              <w:right w:val="nil"/>
            </w:tcBorders>
            <w:noWrap/>
            <w:vAlign w:val="center"/>
          </w:tcPr>
          <w:p w:rsidR="00FC0185" w:rsidRPr="005F136F" w:rsidRDefault="00FC0185" w:rsidP="009F77C1">
            <w:pPr>
              <w:spacing w:beforeLines="100" w:line="360" w:lineRule="auto"/>
              <w:rPr>
                <w:rFonts w:ascii="宋体"/>
                <w:b/>
                <w:bCs/>
                <w:kern w:val="0"/>
                <w:sz w:val="32"/>
                <w:szCs w:val="32"/>
              </w:rPr>
            </w:pPr>
            <w:r w:rsidRPr="00814343">
              <w:rPr>
                <w:rFonts w:ascii="宋体" w:hAnsi="宋体" w:cs="宋体" w:hint="eastAsia"/>
                <w:b/>
                <w:bCs/>
                <w:sz w:val="24"/>
                <w:szCs w:val="24"/>
              </w:rPr>
              <w:t>表</w:t>
            </w:r>
            <w:r w:rsidRPr="00814343">
              <w:rPr>
                <w:rFonts w:ascii="宋体" w:hAnsi="宋体" w:cs="宋体"/>
                <w:b/>
                <w:bCs/>
                <w:sz w:val="24"/>
                <w:szCs w:val="24"/>
              </w:rPr>
              <w:t xml:space="preserve">8  </w:t>
            </w:r>
            <w:r w:rsidRPr="00814343">
              <w:rPr>
                <w:rFonts w:ascii="宋体" w:hAnsi="宋体" w:cs="宋体" w:hint="eastAsia"/>
                <w:b/>
                <w:bCs/>
                <w:sz w:val="24"/>
                <w:szCs w:val="24"/>
              </w:rPr>
              <w:t>工业机器人技术专业“双证融通”课程信息统计表</w:t>
            </w:r>
          </w:p>
        </w:tc>
      </w:tr>
      <w:tr w:rsidR="00FC0185" w:rsidRPr="005F136F">
        <w:trPr>
          <w:trHeight w:val="225"/>
          <w:jc w:val="center"/>
        </w:trPr>
        <w:tc>
          <w:tcPr>
            <w:tcW w:w="208" w:type="pct"/>
            <w:vMerge w:val="restart"/>
            <w:tcBorders>
              <w:top w:val="single" w:sz="4" w:space="0" w:color="auto"/>
              <w:left w:val="single" w:sz="4" w:space="0" w:color="auto"/>
              <w:bottom w:val="single" w:sz="4" w:space="0" w:color="000000"/>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序号</w:t>
            </w:r>
          </w:p>
        </w:tc>
        <w:tc>
          <w:tcPr>
            <w:tcW w:w="548" w:type="pct"/>
            <w:vMerge w:val="restart"/>
            <w:tcBorders>
              <w:top w:val="single" w:sz="4" w:space="0" w:color="auto"/>
              <w:left w:val="single" w:sz="4" w:space="0" w:color="auto"/>
              <w:bottom w:val="single" w:sz="4" w:space="0" w:color="000000"/>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部门</w:t>
            </w:r>
          </w:p>
        </w:tc>
        <w:tc>
          <w:tcPr>
            <w:tcW w:w="547" w:type="pct"/>
            <w:vMerge w:val="restart"/>
            <w:tcBorders>
              <w:top w:val="single" w:sz="4" w:space="0" w:color="auto"/>
              <w:left w:val="single" w:sz="4" w:space="0" w:color="auto"/>
              <w:bottom w:val="single" w:sz="4" w:space="0" w:color="000000"/>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专业名称</w:t>
            </w:r>
          </w:p>
        </w:tc>
        <w:tc>
          <w:tcPr>
            <w:tcW w:w="477" w:type="pct"/>
            <w:vMerge w:val="restart"/>
            <w:tcBorders>
              <w:top w:val="single" w:sz="4" w:space="0" w:color="auto"/>
              <w:left w:val="single" w:sz="4" w:space="0" w:color="auto"/>
              <w:bottom w:val="single" w:sz="4" w:space="0" w:color="000000"/>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职业资格证书</w:t>
            </w:r>
          </w:p>
        </w:tc>
        <w:tc>
          <w:tcPr>
            <w:tcW w:w="686" w:type="pct"/>
            <w:vMerge w:val="restart"/>
            <w:tcBorders>
              <w:top w:val="single" w:sz="4" w:space="0" w:color="auto"/>
              <w:left w:val="single" w:sz="4" w:space="0" w:color="auto"/>
              <w:bottom w:val="single" w:sz="4" w:space="0" w:color="000000"/>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职业标准</w:t>
            </w:r>
          </w:p>
        </w:tc>
        <w:tc>
          <w:tcPr>
            <w:tcW w:w="314" w:type="pct"/>
            <w:vMerge w:val="restart"/>
            <w:tcBorders>
              <w:top w:val="single" w:sz="4" w:space="0" w:color="auto"/>
              <w:left w:val="single" w:sz="4" w:space="0" w:color="auto"/>
              <w:bottom w:val="single" w:sz="4" w:space="0" w:color="000000"/>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总学时</w:t>
            </w:r>
          </w:p>
        </w:tc>
        <w:tc>
          <w:tcPr>
            <w:tcW w:w="2219" w:type="pct"/>
            <w:gridSpan w:val="4"/>
            <w:tcBorders>
              <w:top w:val="single" w:sz="4" w:space="0" w:color="auto"/>
              <w:left w:val="nil"/>
              <w:bottom w:val="single" w:sz="4" w:space="0" w:color="auto"/>
              <w:right w:val="single" w:sz="4" w:space="0" w:color="000000"/>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对应课程</w:t>
            </w:r>
          </w:p>
        </w:tc>
      </w:tr>
      <w:tr w:rsidR="00FC0185" w:rsidRPr="005F136F">
        <w:trPr>
          <w:trHeight w:val="225"/>
          <w:jc w:val="center"/>
        </w:trPr>
        <w:tc>
          <w:tcPr>
            <w:tcW w:w="20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b/>
                <w:bCs/>
                <w:kern w:val="0"/>
                <w:sz w:val="18"/>
                <w:szCs w:val="18"/>
              </w:rPr>
            </w:pPr>
          </w:p>
        </w:tc>
        <w:tc>
          <w:tcPr>
            <w:tcW w:w="54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b/>
                <w:bCs/>
                <w:kern w:val="0"/>
                <w:sz w:val="18"/>
                <w:szCs w:val="18"/>
              </w:rPr>
            </w:pPr>
          </w:p>
        </w:tc>
        <w:tc>
          <w:tcPr>
            <w:tcW w:w="547"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b/>
                <w:bCs/>
                <w:kern w:val="0"/>
                <w:sz w:val="18"/>
                <w:szCs w:val="18"/>
              </w:rPr>
            </w:pPr>
          </w:p>
        </w:tc>
        <w:tc>
          <w:tcPr>
            <w:tcW w:w="477"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b/>
                <w:bCs/>
                <w:kern w:val="0"/>
                <w:sz w:val="18"/>
                <w:szCs w:val="18"/>
              </w:rPr>
            </w:pPr>
          </w:p>
        </w:tc>
        <w:tc>
          <w:tcPr>
            <w:tcW w:w="686"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b/>
                <w:bCs/>
                <w:kern w:val="0"/>
                <w:sz w:val="18"/>
                <w:szCs w:val="18"/>
              </w:rPr>
            </w:pPr>
          </w:p>
        </w:tc>
        <w:tc>
          <w:tcPr>
            <w:tcW w:w="314"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b/>
                <w:bCs/>
                <w:kern w:val="0"/>
                <w:sz w:val="18"/>
                <w:szCs w:val="18"/>
              </w:rPr>
            </w:pPr>
          </w:p>
        </w:tc>
        <w:tc>
          <w:tcPr>
            <w:tcW w:w="782" w:type="pct"/>
            <w:tcBorders>
              <w:top w:val="nil"/>
              <w:left w:val="nil"/>
              <w:bottom w:val="single" w:sz="4" w:space="0" w:color="auto"/>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课程名称</w:t>
            </w:r>
          </w:p>
        </w:tc>
        <w:tc>
          <w:tcPr>
            <w:tcW w:w="478" w:type="pct"/>
            <w:tcBorders>
              <w:top w:val="nil"/>
              <w:left w:val="nil"/>
              <w:bottom w:val="single" w:sz="4" w:space="0" w:color="auto"/>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课程学时</w:t>
            </w:r>
          </w:p>
        </w:tc>
        <w:tc>
          <w:tcPr>
            <w:tcW w:w="479" w:type="pct"/>
            <w:tcBorders>
              <w:top w:val="nil"/>
              <w:left w:val="nil"/>
              <w:bottom w:val="nil"/>
              <w:right w:val="nil"/>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证书学时</w:t>
            </w:r>
          </w:p>
        </w:tc>
        <w:tc>
          <w:tcPr>
            <w:tcW w:w="481" w:type="pct"/>
            <w:tcBorders>
              <w:top w:val="nil"/>
              <w:left w:val="single" w:sz="4" w:space="0" w:color="auto"/>
              <w:bottom w:val="single" w:sz="4" w:space="0" w:color="auto"/>
              <w:right w:val="single" w:sz="4" w:space="0" w:color="auto"/>
            </w:tcBorders>
            <w:noWrap/>
            <w:vAlign w:val="center"/>
          </w:tcPr>
          <w:p w:rsidR="00FC0185" w:rsidRPr="005F136F" w:rsidRDefault="00FC0185" w:rsidP="00223BF7">
            <w:pPr>
              <w:widowControl/>
              <w:jc w:val="center"/>
              <w:rPr>
                <w:rFonts w:ascii="宋体"/>
                <w:b/>
                <w:bCs/>
                <w:kern w:val="0"/>
                <w:sz w:val="18"/>
                <w:szCs w:val="18"/>
              </w:rPr>
            </w:pPr>
            <w:r w:rsidRPr="005F136F">
              <w:rPr>
                <w:rFonts w:ascii="宋体" w:hAnsi="宋体" w:cs="宋体" w:hint="eastAsia"/>
                <w:b/>
                <w:bCs/>
                <w:kern w:val="0"/>
                <w:sz w:val="18"/>
                <w:szCs w:val="18"/>
              </w:rPr>
              <w:t>课程类型</w:t>
            </w:r>
          </w:p>
        </w:tc>
      </w:tr>
      <w:tr w:rsidR="00FC0185" w:rsidRPr="005F136F">
        <w:trPr>
          <w:trHeight w:val="285"/>
          <w:jc w:val="center"/>
        </w:trPr>
        <w:tc>
          <w:tcPr>
            <w:tcW w:w="208" w:type="pct"/>
            <w:vMerge w:val="restart"/>
            <w:tcBorders>
              <w:top w:val="nil"/>
              <w:left w:val="single" w:sz="4" w:space="0" w:color="auto"/>
              <w:bottom w:val="single" w:sz="4" w:space="0" w:color="000000"/>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1</w:t>
            </w:r>
          </w:p>
        </w:tc>
        <w:tc>
          <w:tcPr>
            <w:tcW w:w="548" w:type="pct"/>
            <w:vMerge w:val="restart"/>
            <w:tcBorders>
              <w:top w:val="nil"/>
              <w:left w:val="single" w:sz="4" w:space="0" w:color="auto"/>
              <w:bottom w:val="single" w:sz="4" w:space="0" w:color="000000"/>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汽车分院</w:t>
            </w:r>
            <w:r>
              <w:rPr>
                <w:rFonts w:ascii="宋体"/>
                <w:kern w:val="0"/>
                <w:sz w:val="18"/>
                <w:szCs w:val="18"/>
              </w:rPr>
              <w:br/>
            </w:r>
            <w:r>
              <w:rPr>
                <w:rFonts w:ascii="宋体" w:hAnsi="宋体" w:cs="宋体" w:hint="eastAsia"/>
                <w:kern w:val="0"/>
                <w:sz w:val="18"/>
                <w:szCs w:val="18"/>
              </w:rPr>
              <w:t>电气工程系</w:t>
            </w:r>
          </w:p>
        </w:tc>
        <w:tc>
          <w:tcPr>
            <w:tcW w:w="547" w:type="pct"/>
            <w:vMerge w:val="restart"/>
            <w:tcBorders>
              <w:top w:val="nil"/>
              <w:left w:val="single" w:sz="4" w:space="0" w:color="auto"/>
              <w:bottom w:val="single" w:sz="4" w:space="0" w:color="auto"/>
              <w:right w:val="single" w:sz="4" w:space="0" w:color="auto"/>
            </w:tcBorders>
            <w:noWrap/>
            <w:vAlign w:val="center"/>
          </w:tcPr>
          <w:p w:rsidR="00FC0185" w:rsidRDefault="00FC0185" w:rsidP="00814343">
            <w:pPr>
              <w:widowControl/>
              <w:jc w:val="center"/>
              <w:rPr>
                <w:rFonts w:ascii="宋体"/>
                <w:kern w:val="0"/>
                <w:sz w:val="18"/>
                <w:szCs w:val="18"/>
              </w:rPr>
            </w:pPr>
            <w:r>
              <w:rPr>
                <w:rFonts w:ascii="宋体" w:hAnsi="宋体" w:cs="宋体" w:hint="eastAsia"/>
                <w:kern w:val="0"/>
                <w:sz w:val="18"/>
                <w:szCs w:val="18"/>
              </w:rPr>
              <w:t>工业机器人技术</w:t>
            </w:r>
          </w:p>
        </w:tc>
        <w:tc>
          <w:tcPr>
            <w:tcW w:w="477" w:type="pct"/>
            <w:vMerge w:val="restart"/>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维修电工</w:t>
            </w:r>
          </w:p>
        </w:tc>
        <w:tc>
          <w:tcPr>
            <w:tcW w:w="686" w:type="pct"/>
            <w:vMerge w:val="restart"/>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维修电工国家职业标准</w:t>
            </w:r>
          </w:p>
        </w:tc>
        <w:tc>
          <w:tcPr>
            <w:tcW w:w="314" w:type="pct"/>
            <w:vMerge w:val="restart"/>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540</w:t>
            </w:r>
          </w:p>
        </w:tc>
        <w:tc>
          <w:tcPr>
            <w:tcW w:w="782"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电工技术</w:t>
            </w:r>
          </w:p>
        </w:tc>
        <w:tc>
          <w:tcPr>
            <w:tcW w:w="478"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56</w:t>
            </w:r>
          </w:p>
        </w:tc>
        <w:tc>
          <w:tcPr>
            <w:tcW w:w="479" w:type="pct"/>
            <w:tcBorders>
              <w:top w:val="single" w:sz="4" w:space="0" w:color="auto"/>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28</w:t>
            </w:r>
          </w:p>
        </w:tc>
        <w:tc>
          <w:tcPr>
            <w:tcW w:w="481"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理论</w:t>
            </w:r>
          </w:p>
        </w:tc>
      </w:tr>
      <w:tr w:rsidR="00FC0185" w:rsidRPr="005F136F">
        <w:trPr>
          <w:trHeight w:val="285"/>
          <w:jc w:val="center"/>
        </w:trPr>
        <w:tc>
          <w:tcPr>
            <w:tcW w:w="208" w:type="pct"/>
            <w:vMerge/>
            <w:tcBorders>
              <w:top w:val="nil"/>
              <w:left w:val="single" w:sz="4" w:space="0" w:color="auto"/>
              <w:bottom w:val="single" w:sz="4" w:space="0" w:color="000000"/>
              <w:right w:val="single" w:sz="4" w:space="0" w:color="auto"/>
            </w:tcBorders>
            <w:noWrap/>
            <w:vAlign w:val="center"/>
          </w:tcPr>
          <w:p w:rsidR="00FC0185" w:rsidRDefault="00FC0185" w:rsidP="00223BF7">
            <w:pPr>
              <w:widowControl/>
              <w:jc w:val="center"/>
              <w:rPr>
                <w:rFonts w:ascii="宋体"/>
                <w:kern w:val="0"/>
                <w:sz w:val="18"/>
                <w:szCs w:val="18"/>
              </w:rPr>
            </w:pPr>
          </w:p>
        </w:tc>
        <w:tc>
          <w:tcPr>
            <w:tcW w:w="548" w:type="pct"/>
            <w:vMerge/>
            <w:tcBorders>
              <w:top w:val="nil"/>
              <w:left w:val="single" w:sz="4" w:space="0" w:color="auto"/>
              <w:bottom w:val="single" w:sz="4" w:space="0" w:color="000000"/>
              <w:right w:val="single" w:sz="4" w:space="0" w:color="auto"/>
            </w:tcBorders>
            <w:noWrap/>
            <w:vAlign w:val="center"/>
          </w:tcPr>
          <w:p w:rsidR="00FC0185" w:rsidRDefault="00FC0185" w:rsidP="00223BF7">
            <w:pPr>
              <w:widowControl/>
              <w:jc w:val="center"/>
              <w:rPr>
                <w:rFonts w:ascii="宋体"/>
                <w:kern w:val="0"/>
                <w:sz w:val="18"/>
                <w:szCs w:val="18"/>
              </w:rPr>
            </w:pPr>
          </w:p>
        </w:tc>
        <w:tc>
          <w:tcPr>
            <w:tcW w:w="547"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left"/>
              <w:rPr>
                <w:rFonts w:ascii="宋体"/>
                <w:kern w:val="0"/>
                <w:sz w:val="18"/>
                <w:szCs w:val="18"/>
              </w:rPr>
            </w:pPr>
          </w:p>
        </w:tc>
        <w:tc>
          <w:tcPr>
            <w:tcW w:w="477"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p>
        </w:tc>
        <w:tc>
          <w:tcPr>
            <w:tcW w:w="686"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p>
        </w:tc>
        <w:tc>
          <w:tcPr>
            <w:tcW w:w="314"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p>
        </w:tc>
        <w:tc>
          <w:tcPr>
            <w:tcW w:w="782"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电子技术</w:t>
            </w:r>
          </w:p>
        </w:tc>
        <w:tc>
          <w:tcPr>
            <w:tcW w:w="478"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60</w:t>
            </w:r>
          </w:p>
        </w:tc>
        <w:tc>
          <w:tcPr>
            <w:tcW w:w="479" w:type="pct"/>
            <w:tcBorders>
              <w:top w:val="single" w:sz="4" w:space="0" w:color="auto"/>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30</w:t>
            </w:r>
          </w:p>
        </w:tc>
        <w:tc>
          <w:tcPr>
            <w:tcW w:w="481"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理论</w:t>
            </w:r>
          </w:p>
        </w:tc>
      </w:tr>
      <w:tr w:rsidR="00FC0185" w:rsidRPr="005F136F">
        <w:trPr>
          <w:trHeight w:val="285"/>
          <w:jc w:val="center"/>
        </w:trPr>
        <w:tc>
          <w:tcPr>
            <w:tcW w:w="208" w:type="pct"/>
            <w:vMerge/>
            <w:tcBorders>
              <w:top w:val="nil"/>
              <w:left w:val="single" w:sz="4" w:space="0" w:color="auto"/>
              <w:bottom w:val="single" w:sz="4" w:space="0" w:color="000000"/>
              <w:right w:val="single" w:sz="4" w:space="0" w:color="auto"/>
            </w:tcBorders>
            <w:noWrap/>
            <w:vAlign w:val="center"/>
          </w:tcPr>
          <w:p w:rsidR="00FC0185" w:rsidRDefault="00FC0185" w:rsidP="00223BF7">
            <w:pPr>
              <w:widowControl/>
              <w:jc w:val="center"/>
              <w:rPr>
                <w:rFonts w:ascii="宋体"/>
                <w:kern w:val="0"/>
                <w:sz w:val="18"/>
                <w:szCs w:val="18"/>
              </w:rPr>
            </w:pPr>
          </w:p>
        </w:tc>
        <w:tc>
          <w:tcPr>
            <w:tcW w:w="548" w:type="pct"/>
            <w:vMerge/>
            <w:tcBorders>
              <w:top w:val="nil"/>
              <w:left w:val="single" w:sz="4" w:space="0" w:color="auto"/>
              <w:bottom w:val="single" w:sz="4" w:space="0" w:color="000000"/>
              <w:right w:val="single" w:sz="4" w:space="0" w:color="auto"/>
            </w:tcBorders>
            <w:noWrap/>
            <w:vAlign w:val="center"/>
          </w:tcPr>
          <w:p w:rsidR="00FC0185" w:rsidRDefault="00FC0185" w:rsidP="00223BF7">
            <w:pPr>
              <w:widowControl/>
              <w:jc w:val="center"/>
              <w:rPr>
                <w:rFonts w:ascii="宋体"/>
                <w:kern w:val="0"/>
                <w:sz w:val="18"/>
                <w:szCs w:val="18"/>
              </w:rPr>
            </w:pPr>
          </w:p>
        </w:tc>
        <w:tc>
          <w:tcPr>
            <w:tcW w:w="547"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left"/>
              <w:rPr>
                <w:rFonts w:ascii="宋体"/>
                <w:kern w:val="0"/>
                <w:sz w:val="18"/>
                <w:szCs w:val="18"/>
              </w:rPr>
            </w:pPr>
          </w:p>
        </w:tc>
        <w:tc>
          <w:tcPr>
            <w:tcW w:w="477"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p>
        </w:tc>
        <w:tc>
          <w:tcPr>
            <w:tcW w:w="686"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p>
        </w:tc>
        <w:tc>
          <w:tcPr>
            <w:tcW w:w="314" w:type="pct"/>
            <w:vMerge/>
            <w:tcBorders>
              <w:top w:val="nil"/>
              <w:left w:val="single" w:sz="4" w:space="0" w:color="auto"/>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p>
        </w:tc>
        <w:tc>
          <w:tcPr>
            <w:tcW w:w="782" w:type="pct"/>
            <w:tcBorders>
              <w:top w:val="nil"/>
              <w:left w:val="nil"/>
              <w:bottom w:val="single" w:sz="4" w:space="0" w:color="auto"/>
              <w:right w:val="single" w:sz="4" w:space="0" w:color="auto"/>
            </w:tcBorders>
            <w:noWrap/>
            <w:vAlign w:val="center"/>
          </w:tcPr>
          <w:p w:rsidR="00FC0185" w:rsidRPr="00CB2D0B" w:rsidRDefault="00FC0185" w:rsidP="00223BF7">
            <w:pPr>
              <w:widowControl/>
              <w:jc w:val="center"/>
              <w:rPr>
                <w:rFonts w:ascii="宋体"/>
                <w:kern w:val="0"/>
                <w:sz w:val="18"/>
                <w:szCs w:val="18"/>
              </w:rPr>
            </w:pPr>
            <w:r w:rsidRPr="008E5D18">
              <w:rPr>
                <w:rFonts w:ascii="宋体" w:hAnsi="宋体" w:cs="宋体" w:hint="eastAsia"/>
                <w:kern w:val="0"/>
                <w:sz w:val="18"/>
                <w:szCs w:val="18"/>
              </w:rPr>
              <w:t>电机与电力拖动</w:t>
            </w:r>
          </w:p>
        </w:tc>
        <w:tc>
          <w:tcPr>
            <w:tcW w:w="478" w:type="pct"/>
            <w:tcBorders>
              <w:top w:val="nil"/>
              <w:left w:val="nil"/>
              <w:bottom w:val="single" w:sz="4" w:space="0" w:color="auto"/>
              <w:right w:val="single" w:sz="4" w:space="0" w:color="auto"/>
            </w:tcBorders>
            <w:noWrap/>
            <w:vAlign w:val="center"/>
          </w:tcPr>
          <w:p w:rsidR="00FC0185" w:rsidRPr="00CB2D0B" w:rsidRDefault="00FC0185" w:rsidP="00223BF7">
            <w:pPr>
              <w:widowControl/>
              <w:jc w:val="center"/>
              <w:rPr>
                <w:rFonts w:ascii="宋体"/>
                <w:kern w:val="0"/>
                <w:sz w:val="18"/>
                <w:szCs w:val="18"/>
              </w:rPr>
            </w:pPr>
            <w:r>
              <w:rPr>
                <w:rFonts w:ascii="宋体" w:hAnsi="宋体" w:cs="宋体"/>
                <w:kern w:val="0"/>
                <w:sz w:val="18"/>
                <w:szCs w:val="18"/>
              </w:rPr>
              <w:t>64</w:t>
            </w:r>
          </w:p>
        </w:tc>
        <w:tc>
          <w:tcPr>
            <w:tcW w:w="479" w:type="pct"/>
            <w:tcBorders>
              <w:top w:val="single" w:sz="4" w:space="0" w:color="auto"/>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kern w:val="0"/>
                <w:sz w:val="18"/>
                <w:szCs w:val="18"/>
              </w:rPr>
              <w:t>32</w:t>
            </w:r>
          </w:p>
        </w:tc>
        <w:tc>
          <w:tcPr>
            <w:tcW w:w="481"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理论</w:t>
            </w:r>
          </w:p>
        </w:tc>
      </w:tr>
      <w:tr w:rsidR="00FC0185" w:rsidRPr="005F136F">
        <w:trPr>
          <w:trHeight w:val="285"/>
          <w:jc w:val="center"/>
        </w:trPr>
        <w:tc>
          <w:tcPr>
            <w:tcW w:w="20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kern w:val="0"/>
                <w:sz w:val="18"/>
                <w:szCs w:val="18"/>
              </w:rPr>
            </w:pPr>
          </w:p>
        </w:tc>
        <w:tc>
          <w:tcPr>
            <w:tcW w:w="54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kern w:val="0"/>
                <w:sz w:val="18"/>
                <w:szCs w:val="18"/>
              </w:rPr>
            </w:pPr>
          </w:p>
        </w:tc>
        <w:tc>
          <w:tcPr>
            <w:tcW w:w="547"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left"/>
              <w:rPr>
                <w:rFonts w:ascii="宋体"/>
                <w:kern w:val="0"/>
                <w:sz w:val="18"/>
                <w:szCs w:val="18"/>
              </w:rPr>
            </w:pPr>
          </w:p>
        </w:tc>
        <w:tc>
          <w:tcPr>
            <w:tcW w:w="477"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left"/>
              <w:rPr>
                <w:rFonts w:ascii="宋体"/>
                <w:kern w:val="0"/>
                <w:sz w:val="18"/>
                <w:szCs w:val="18"/>
              </w:rPr>
            </w:pPr>
          </w:p>
        </w:tc>
        <w:tc>
          <w:tcPr>
            <w:tcW w:w="686"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center"/>
              <w:rPr>
                <w:rFonts w:ascii="宋体"/>
                <w:kern w:val="0"/>
                <w:sz w:val="18"/>
                <w:szCs w:val="18"/>
              </w:rPr>
            </w:pPr>
          </w:p>
        </w:tc>
        <w:tc>
          <w:tcPr>
            <w:tcW w:w="314"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center"/>
              <w:rPr>
                <w:rFonts w:ascii="宋体"/>
                <w:kern w:val="0"/>
                <w:sz w:val="18"/>
                <w:szCs w:val="18"/>
              </w:rPr>
            </w:pPr>
          </w:p>
        </w:tc>
        <w:tc>
          <w:tcPr>
            <w:tcW w:w="782" w:type="pct"/>
            <w:tcBorders>
              <w:top w:val="nil"/>
              <w:left w:val="nil"/>
              <w:bottom w:val="single" w:sz="4" w:space="0" w:color="auto"/>
              <w:right w:val="single" w:sz="4" w:space="0" w:color="auto"/>
            </w:tcBorders>
            <w:noWrap/>
            <w:vAlign w:val="center"/>
          </w:tcPr>
          <w:p w:rsidR="00FC0185" w:rsidRPr="008E5D18" w:rsidRDefault="00FC0185" w:rsidP="00223BF7">
            <w:pPr>
              <w:widowControl/>
              <w:jc w:val="center"/>
              <w:rPr>
                <w:rFonts w:ascii="宋体"/>
                <w:kern w:val="0"/>
                <w:sz w:val="18"/>
                <w:szCs w:val="18"/>
              </w:rPr>
            </w:pPr>
            <w:r w:rsidRPr="008E5D18">
              <w:rPr>
                <w:rFonts w:ascii="宋体" w:hAnsi="宋体" w:cs="宋体" w:hint="eastAsia"/>
                <w:kern w:val="0"/>
                <w:sz w:val="18"/>
                <w:szCs w:val="18"/>
              </w:rPr>
              <w:t>工厂电气控制</w:t>
            </w:r>
          </w:p>
        </w:tc>
        <w:tc>
          <w:tcPr>
            <w:tcW w:w="478" w:type="pct"/>
            <w:tcBorders>
              <w:top w:val="nil"/>
              <w:left w:val="nil"/>
              <w:bottom w:val="single" w:sz="4" w:space="0" w:color="auto"/>
              <w:right w:val="single" w:sz="4" w:space="0" w:color="auto"/>
            </w:tcBorders>
            <w:noWrap/>
            <w:vAlign w:val="center"/>
          </w:tcPr>
          <w:p w:rsidR="00FC0185" w:rsidRPr="00CB2D0B" w:rsidRDefault="00FC0185" w:rsidP="00223BF7">
            <w:pPr>
              <w:widowControl/>
              <w:jc w:val="center"/>
              <w:rPr>
                <w:rFonts w:ascii="宋体"/>
                <w:kern w:val="0"/>
                <w:sz w:val="18"/>
                <w:szCs w:val="18"/>
              </w:rPr>
            </w:pPr>
            <w:r>
              <w:rPr>
                <w:rFonts w:ascii="宋体" w:hAnsi="宋体" w:cs="宋体"/>
                <w:kern w:val="0"/>
                <w:sz w:val="18"/>
                <w:szCs w:val="18"/>
              </w:rPr>
              <w:t>60</w:t>
            </w:r>
          </w:p>
        </w:tc>
        <w:tc>
          <w:tcPr>
            <w:tcW w:w="479"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kern w:val="0"/>
                <w:sz w:val="18"/>
                <w:szCs w:val="18"/>
              </w:rPr>
              <w:t>30</w:t>
            </w:r>
          </w:p>
        </w:tc>
        <w:tc>
          <w:tcPr>
            <w:tcW w:w="481"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理论</w:t>
            </w:r>
          </w:p>
        </w:tc>
      </w:tr>
      <w:tr w:rsidR="00FC0185" w:rsidRPr="005F136F">
        <w:trPr>
          <w:trHeight w:val="285"/>
          <w:jc w:val="center"/>
        </w:trPr>
        <w:tc>
          <w:tcPr>
            <w:tcW w:w="20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kern w:val="0"/>
                <w:sz w:val="18"/>
                <w:szCs w:val="18"/>
              </w:rPr>
            </w:pPr>
          </w:p>
        </w:tc>
        <w:tc>
          <w:tcPr>
            <w:tcW w:w="54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kern w:val="0"/>
                <w:sz w:val="18"/>
                <w:szCs w:val="18"/>
              </w:rPr>
            </w:pPr>
          </w:p>
        </w:tc>
        <w:tc>
          <w:tcPr>
            <w:tcW w:w="547"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left"/>
              <w:rPr>
                <w:rFonts w:ascii="宋体"/>
                <w:kern w:val="0"/>
                <w:sz w:val="18"/>
                <w:szCs w:val="18"/>
              </w:rPr>
            </w:pPr>
          </w:p>
        </w:tc>
        <w:tc>
          <w:tcPr>
            <w:tcW w:w="477"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left"/>
              <w:rPr>
                <w:rFonts w:ascii="宋体"/>
                <w:kern w:val="0"/>
                <w:sz w:val="18"/>
                <w:szCs w:val="18"/>
              </w:rPr>
            </w:pPr>
          </w:p>
        </w:tc>
        <w:tc>
          <w:tcPr>
            <w:tcW w:w="686"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center"/>
              <w:rPr>
                <w:rFonts w:ascii="宋体"/>
                <w:kern w:val="0"/>
                <w:sz w:val="18"/>
                <w:szCs w:val="18"/>
              </w:rPr>
            </w:pPr>
          </w:p>
        </w:tc>
        <w:tc>
          <w:tcPr>
            <w:tcW w:w="314"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center"/>
              <w:rPr>
                <w:rFonts w:ascii="宋体"/>
                <w:kern w:val="0"/>
                <w:sz w:val="18"/>
                <w:szCs w:val="18"/>
              </w:rPr>
            </w:pPr>
          </w:p>
        </w:tc>
        <w:tc>
          <w:tcPr>
            <w:tcW w:w="782"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hint="eastAsia"/>
                <w:kern w:val="0"/>
                <w:sz w:val="18"/>
                <w:szCs w:val="18"/>
              </w:rPr>
              <w:t>可编程控制器</w:t>
            </w:r>
          </w:p>
        </w:tc>
        <w:tc>
          <w:tcPr>
            <w:tcW w:w="478"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kern w:val="0"/>
                <w:sz w:val="18"/>
                <w:szCs w:val="18"/>
              </w:rPr>
              <w:t>60</w:t>
            </w:r>
          </w:p>
        </w:tc>
        <w:tc>
          <w:tcPr>
            <w:tcW w:w="479"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kern w:val="0"/>
                <w:sz w:val="18"/>
                <w:szCs w:val="18"/>
              </w:rPr>
              <w:t>30</w:t>
            </w:r>
          </w:p>
        </w:tc>
        <w:tc>
          <w:tcPr>
            <w:tcW w:w="481" w:type="pct"/>
            <w:tcBorders>
              <w:top w:val="nil"/>
              <w:left w:val="nil"/>
              <w:bottom w:val="single" w:sz="4" w:space="0" w:color="auto"/>
              <w:right w:val="single" w:sz="4" w:space="0" w:color="auto"/>
            </w:tcBorders>
            <w:noWrap/>
            <w:vAlign w:val="center"/>
          </w:tcPr>
          <w:p w:rsidR="00FC0185" w:rsidRDefault="00FC0185" w:rsidP="00223BF7">
            <w:pPr>
              <w:widowControl/>
              <w:jc w:val="center"/>
              <w:rPr>
                <w:rFonts w:ascii="宋体"/>
                <w:kern w:val="0"/>
                <w:sz w:val="18"/>
                <w:szCs w:val="18"/>
              </w:rPr>
            </w:pPr>
            <w:r>
              <w:rPr>
                <w:rFonts w:ascii="宋体" w:hAnsi="宋体" w:cs="宋体" w:hint="eastAsia"/>
                <w:kern w:val="0"/>
                <w:sz w:val="18"/>
                <w:szCs w:val="18"/>
              </w:rPr>
              <w:t>理论</w:t>
            </w:r>
          </w:p>
        </w:tc>
      </w:tr>
      <w:tr w:rsidR="00FC0185" w:rsidRPr="005F136F">
        <w:trPr>
          <w:trHeight w:val="285"/>
          <w:jc w:val="center"/>
        </w:trPr>
        <w:tc>
          <w:tcPr>
            <w:tcW w:w="20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kern w:val="0"/>
                <w:sz w:val="18"/>
                <w:szCs w:val="18"/>
              </w:rPr>
            </w:pPr>
          </w:p>
        </w:tc>
        <w:tc>
          <w:tcPr>
            <w:tcW w:w="548" w:type="pct"/>
            <w:vMerge/>
            <w:tcBorders>
              <w:top w:val="nil"/>
              <w:left w:val="single" w:sz="4" w:space="0" w:color="auto"/>
              <w:bottom w:val="single" w:sz="4" w:space="0" w:color="000000"/>
              <w:right w:val="single" w:sz="4" w:space="0" w:color="auto"/>
            </w:tcBorders>
            <w:vAlign w:val="center"/>
          </w:tcPr>
          <w:p w:rsidR="00FC0185" w:rsidRPr="005F136F" w:rsidRDefault="00FC0185" w:rsidP="00223BF7">
            <w:pPr>
              <w:widowControl/>
              <w:jc w:val="left"/>
              <w:rPr>
                <w:rFonts w:ascii="宋体"/>
                <w:kern w:val="0"/>
                <w:sz w:val="18"/>
                <w:szCs w:val="18"/>
              </w:rPr>
            </w:pPr>
          </w:p>
        </w:tc>
        <w:tc>
          <w:tcPr>
            <w:tcW w:w="547"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left"/>
              <w:rPr>
                <w:rFonts w:ascii="宋体"/>
                <w:kern w:val="0"/>
                <w:sz w:val="18"/>
                <w:szCs w:val="18"/>
              </w:rPr>
            </w:pPr>
          </w:p>
        </w:tc>
        <w:tc>
          <w:tcPr>
            <w:tcW w:w="477"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left"/>
              <w:rPr>
                <w:rFonts w:ascii="宋体"/>
                <w:kern w:val="0"/>
                <w:sz w:val="18"/>
                <w:szCs w:val="18"/>
              </w:rPr>
            </w:pPr>
          </w:p>
        </w:tc>
        <w:tc>
          <w:tcPr>
            <w:tcW w:w="686"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center"/>
              <w:rPr>
                <w:rFonts w:ascii="宋体"/>
                <w:kern w:val="0"/>
                <w:sz w:val="18"/>
                <w:szCs w:val="18"/>
              </w:rPr>
            </w:pPr>
          </w:p>
        </w:tc>
        <w:tc>
          <w:tcPr>
            <w:tcW w:w="314" w:type="pct"/>
            <w:vMerge/>
            <w:tcBorders>
              <w:top w:val="nil"/>
              <w:left w:val="single" w:sz="4" w:space="0" w:color="auto"/>
              <w:bottom w:val="single" w:sz="4" w:space="0" w:color="auto"/>
              <w:right w:val="single" w:sz="4" w:space="0" w:color="auto"/>
            </w:tcBorders>
            <w:vAlign w:val="center"/>
          </w:tcPr>
          <w:p w:rsidR="00FC0185" w:rsidRPr="005F136F" w:rsidRDefault="00FC0185" w:rsidP="00223BF7">
            <w:pPr>
              <w:widowControl/>
              <w:jc w:val="center"/>
              <w:rPr>
                <w:rFonts w:ascii="宋体"/>
                <w:kern w:val="0"/>
                <w:sz w:val="18"/>
                <w:szCs w:val="18"/>
              </w:rPr>
            </w:pPr>
          </w:p>
        </w:tc>
        <w:tc>
          <w:tcPr>
            <w:tcW w:w="782"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hint="eastAsia"/>
                <w:kern w:val="0"/>
                <w:sz w:val="18"/>
                <w:szCs w:val="18"/>
              </w:rPr>
              <w:t>电工实习</w:t>
            </w:r>
          </w:p>
        </w:tc>
        <w:tc>
          <w:tcPr>
            <w:tcW w:w="478"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kern w:val="0"/>
                <w:sz w:val="18"/>
                <w:szCs w:val="18"/>
              </w:rPr>
              <w:t>240</w:t>
            </w:r>
          </w:p>
        </w:tc>
        <w:tc>
          <w:tcPr>
            <w:tcW w:w="479" w:type="pct"/>
            <w:tcBorders>
              <w:top w:val="nil"/>
              <w:left w:val="nil"/>
              <w:bottom w:val="single" w:sz="4" w:space="0" w:color="auto"/>
              <w:right w:val="single" w:sz="4" w:space="0" w:color="auto"/>
            </w:tcBorders>
            <w:noWrap/>
            <w:vAlign w:val="center"/>
          </w:tcPr>
          <w:p w:rsidR="00FC0185" w:rsidRPr="005F136F" w:rsidRDefault="00FC0185" w:rsidP="00223BF7">
            <w:pPr>
              <w:jc w:val="center"/>
              <w:rPr>
                <w:rFonts w:ascii="宋体"/>
                <w:sz w:val="18"/>
                <w:szCs w:val="18"/>
              </w:rPr>
            </w:pPr>
            <w:r>
              <w:rPr>
                <w:rFonts w:ascii="宋体" w:hAnsi="宋体" w:cs="宋体"/>
                <w:kern w:val="0"/>
                <w:sz w:val="18"/>
                <w:szCs w:val="18"/>
              </w:rPr>
              <w:t>240</w:t>
            </w:r>
          </w:p>
        </w:tc>
        <w:tc>
          <w:tcPr>
            <w:tcW w:w="481" w:type="pct"/>
            <w:tcBorders>
              <w:top w:val="nil"/>
              <w:left w:val="nil"/>
              <w:bottom w:val="single" w:sz="4" w:space="0" w:color="auto"/>
              <w:right w:val="single" w:sz="4" w:space="0" w:color="auto"/>
            </w:tcBorders>
            <w:noWrap/>
            <w:vAlign w:val="center"/>
          </w:tcPr>
          <w:p w:rsidR="00FC0185" w:rsidRPr="005F136F" w:rsidRDefault="00FC0185" w:rsidP="00223BF7">
            <w:pPr>
              <w:widowControl/>
              <w:jc w:val="center"/>
              <w:rPr>
                <w:rFonts w:ascii="宋体"/>
                <w:kern w:val="0"/>
                <w:sz w:val="18"/>
                <w:szCs w:val="18"/>
              </w:rPr>
            </w:pPr>
            <w:r>
              <w:rPr>
                <w:rFonts w:ascii="宋体" w:hAnsi="宋体" w:cs="宋体" w:hint="eastAsia"/>
                <w:kern w:val="0"/>
                <w:sz w:val="18"/>
                <w:szCs w:val="18"/>
              </w:rPr>
              <w:t>实习</w:t>
            </w:r>
          </w:p>
        </w:tc>
      </w:tr>
    </w:tbl>
    <w:p w:rsidR="00FC0185" w:rsidRPr="00BB2067" w:rsidRDefault="00FC0185" w:rsidP="00FC0185">
      <w:pPr>
        <w:tabs>
          <w:tab w:val="left" w:pos="360"/>
        </w:tabs>
        <w:spacing w:beforeLines="100" w:line="360" w:lineRule="auto"/>
        <w:ind w:firstLineChars="200" w:firstLine="31680"/>
        <w:rPr>
          <w:rFonts w:ascii="宋体"/>
          <w:b/>
          <w:bCs/>
          <w:color w:val="0000FF"/>
        </w:rPr>
      </w:pPr>
      <w:r w:rsidRPr="00BB2067">
        <w:rPr>
          <w:rFonts w:ascii="宋体" w:hAnsi="宋体" w:cs="宋体" w:hint="eastAsia"/>
          <w:b/>
          <w:bCs/>
          <w:color w:val="0000FF"/>
        </w:rPr>
        <w:t>说明：课程类型一栏中根据课程实际在“理论”、“实践”、“理实一体”中任选其一。</w:t>
      </w:r>
    </w:p>
    <w:p w:rsidR="00FC0185" w:rsidRDefault="00FC0185" w:rsidP="009F77C1">
      <w:pPr>
        <w:spacing w:beforeLines="100" w:line="360" w:lineRule="auto"/>
        <w:rPr>
          <w:b/>
          <w:bCs/>
          <w:kern w:val="0"/>
          <w:sz w:val="28"/>
          <w:szCs w:val="28"/>
        </w:rPr>
      </w:pPr>
      <w:r>
        <w:rPr>
          <w:rFonts w:cs="宋体" w:hint="eastAsia"/>
          <w:b/>
          <w:bCs/>
          <w:sz w:val="28"/>
          <w:szCs w:val="28"/>
        </w:rPr>
        <w:t>八、实施保障</w:t>
      </w:r>
    </w:p>
    <w:p w:rsidR="00FC0185" w:rsidRDefault="00FC0185" w:rsidP="00CC5BD0">
      <w:pPr>
        <w:spacing w:line="360" w:lineRule="auto"/>
        <w:ind w:firstLineChars="200" w:firstLine="31680"/>
      </w:pPr>
      <w:r>
        <w:t>1</w:t>
      </w:r>
      <w:r w:rsidRPr="00CD05FF">
        <w:rPr>
          <w:rFonts w:ascii="宋体" w:hAnsi="宋体" w:cs="宋体" w:hint="eastAsia"/>
        </w:rPr>
        <w:t>．</w:t>
      </w:r>
      <w:r>
        <w:rPr>
          <w:rFonts w:cs="宋体" w:hint="eastAsia"/>
        </w:rPr>
        <w:t>师资队伍（专业带头人、骨干教师、“双师型”教师、行业企业兼职教师配置情况）</w:t>
      </w:r>
    </w:p>
    <w:p w:rsidR="00FC0185" w:rsidRDefault="00FC0185" w:rsidP="00CC5BD0">
      <w:pPr>
        <w:tabs>
          <w:tab w:val="left" w:pos="360"/>
        </w:tabs>
        <w:spacing w:line="360" w:lineRule="auto"/>
        <w:ind w:firstLineChars="200" w:firstLine="31680"/>
      </w:pPr>
      <w:r w:rsidRPr="005C04FD">
        <w:rPr>
          <w:rFonts w:cs="宋体" w:hint="eastAsia"/>
        </w:rPr>
        <w:t>工业机器人技术专业拥有一支实践经验丰富、业务能力强、理实融合的教学队伍。现有</w:t>
      </w:r>
      <w:r>
        <w:rPr>
          <w:rFonts w:cs="宋体" w:hint="eastAsia"/>
        </w:rPr>
        <w:t>有专任教师</w:t>
      </w:r>
      <w:r>
        <w:t>19</w:t>
      </w:r>
      <w:r>
        <w:rPr>
          <w:rFonts w:cs="宋体" w:hint="eastAsia"/>
        </w:rPr>
        <w:t>名，其中副教授</w:t>
      </w:r>
      <w:r>
        <w:t>8</w:t>
      </w:r>
      <w:r>
        <w:rPr>
          <w:rFonts w:cs="宋体" w:hint="eastAsia"/>
        </w:rPr>
        <w:t>人、讲师</w:t>
      </w:r>
      <w:r>
        <w:t>8</w:t>
      </w:r>
      <w:r>
        <w:rPr>
          <w:rFonts w:cs="宋体" w:hint="eastAsia"/>
        </w:rPr>
        <w:t>人，有院级专业带头人</w:t>
      </w:r>
      <w:r>
        <w:t>1</w:t>
      </w:r>
      <w:r>
        <w:rPr>
          <w:rFonts w:cs="宋体" w:hint="eastAsia"/>
        </w:rPr>
        <w:t>人、院级骨干教师</w:t>
      </w:r>
      <w:r>
        <w:t>7</w:t>
      </w:r>
      <w:r>
        <w:rPr>
          <w:rFonts w:cs="宋体" w:hint="eastAsia"/>
        </w:rPr>
        <w:t>人、</w:t>
      </w:r>
      <w:r w:rsidRPr="00341995">
        <w:rPr>
          <w:rFonts w:ascii="宋体" w:cs="宋体" w:hint="eastAsia"/>
        </w:rPr>
        <w:t>“</w:t>
      </w:r>
      <w:r w:rsidRPr="00341995">
        <w:rPr>
          <w:rFonts w:ascii="宋体" w:hAnsi="宋体" w:cs="宋体" w:hint="eastAsia"/>
        </w:rPr>
        <w:t>双师型</w:t>
      </w:r>
      <w:r w:rsidRPr="00341995">
        <w:rPr>
          <w:rFonts w:ascii="宋体" w:cs="宋体" w:hint="eastAsia"/>
        </w:rPr>
        <w:t>”</w:t>
      </w:r>
      <w:r>
        <w:rPr>
          <w:rFonts w:cs="宋体" w:hint="eastAsia"/>
        </w:rPr>
        <w:t>教师</w:t>
      </w:r>
      <w:r>
        <w:t>11</w:t>
      </w:r>
      <w:r>
        <w:rPr>
          <w:rFonts w:cs="宋体" w:hint="eastAsia"/>
        </w:rPr>
        <w:t>人，实习教师有沈阳市技术大王</w:t>
      </w:r>
      <w:r>
        <w:t>3</w:t>
      </w:r>
      <w:r>
        <w:rPr>
          <w:rFonts w:cs="宋体" w:hint="eastAsia"/>
        </w:rPr>
        <w:t>人，电工、钳工等工种高级技师和高级考评员</w:t>
      </w:r>
      <w:r>
        <w:t>7</w:t>
      </w:r>
      <w:r>
        <w:rPr>
          <w:rFonts w:cs="宋体" w:hint="eastAsia"/>
        </w:rPr>
        <w:t>人。</w:t>
      </w:r>
    </w:p>
    <w:p w:rsidR="00FC0185" w:rsidRDefault="00FC0185" w:rsidP="00CC5BD0">
      <w:pPr>
        <w:spacing w:line="360" w:lineRule="auto"/>
        <w:ind w:firstLineChars="200" w:firstLine="31680"/>
      </w:pPr>
      <w:r>
        <w:t>2</w:t>
      </w:r>
      <w:r w:rsidRPr="00CD05FF">
        <w:rPr>
          <w:rFonts w:ascii="宋体" w:hAnsi="宋体" w:cs="宋体" w:hint="eastAsia"/>
        </w:rPr>
        <w:t>．</w:t>
      </w:r>
      <w:r>
        <w:rPr>
          <w:rFonts w:cs="宋体" w:hint="eastAsia"/>
        </w:rPr>
        <w:t>教学设施（多媒体教室、实训室、机房、语音室等相关教学设施配置情况）</w:t>
      </w:r>
    </w:p>
    <w:p w:rsidR="00FC0185" w:rsidRPr="00100531" w:rsidRDefault="00FC0185" w:rsidP="00CC5BD0">
      <w:pPr>
        <w:spacing w:line="360" w:lineRule="auto"/>
        <w:ind w:firstLineChars="200" w:firstLine="31680"/>
      </w:pPr>
      <w:r w:rsidRPr="005C04FD">
        <w:rPr>
          <w:rFonts w:cs="宋体" w:hint="eastAsia"/>
        </w:rPr>
        <w:t>工业机器人技术基地建筑面积</w:t>
      </w:r>
      <w:r w:rsidRPr="005C04FD">
        <w:t>1500</w:t>
      </w:r>
      <w:r w:rsidRPr="005C04FD">
        <w:rPr>
          <w:rFonts w:cs="宋体" w:hint="eastAsia"/>
        </w:rPr>
        <w:t>平方米，实训设备实</w:t>
      </w:r>
      <w:r w:rsidRPr="005C04FD">
        <w:t>407</w:t>
      </w:r>
      <w:r w:rsidRPr="005C04FD">
        <w:rPr>
          <w:rFonts w:cs="宋体" w:hint="eastAsia"/>
        </w:rPr>
        <w:t>台套，设备总值</w:t>
      </w:r>
      <w:r w:rsidRPr="005C04FD">
        <w:t>1620.4</w:t>
      </w:r>
      <w:r w:rsidRPr="005C04FD">
        <w:rPr>
          <w:rFonts w:cs="宋体" w:hint="eastAsia"/>
        </w:rPr>
        <w:t>万元。建有包括电工电子、维修电工、自动生产线、工业机器人、单片机、传感器、</w:t>
      </w:r>
      <w:r w:rsidRPr="005C04FD">
        <w:t>PLC</w:t>
      </w:r>
      <w:r w:rsidRPr="005C04FD">
        <w:rPr>
          <w:rFonts w:cs="宋体" w:hint="eastAsia"/>
        </w:rPr>
        <w:t>等</w:t>
      </w:r>
      <w:r w:rsidRPr="005C04FD">
        <w:t>11</w:t>
      </w:r>
      <w:r w:rsidRPr="005C04FD">
        <w:rPr>
          <w:rFonts w:cs="宋体" w:hint="eastAsia"/>
        </w:rPr>
        <w:t>个综合性实训室。主要设备有日产机床电气训练器</w:t>
      </w:r>
      <w:r w:rsidRPr="005C04FD">
        <w:t>20</w:t>
      </w:r>
      <w:r w:rsidRPr="005C04FD">
        <w:rPr>
          <w:rFonts w:cs="宋体" w:hint="eastAsia"/>
        </w:rPr>
        <w:t>台、日产</w:t>
      </w:r>
      <w:r w:rsidRPr="005C04FD">
        <w:t>PC</w:t>
      </w:r>
      <w:r w:rsidRPr="005C04FD">
        <w:rPr>
          <w:rFonts w:cs="宋体" w:hint="eastAsia"/>
        </w:rPr>
        <w:t>训练装置</w:t>
      </w:r>
      <w:r w:rsidRPr="005C04FD">
        <w:t>20</w:t>
      </w:r>
      <w:r w:rsidRPr="005C04FD">
        <w:rPr>
          <w:rFonts w:cs="宋体" w:hint="eastAsia"/>
        </w:rPr>
        <w:t>台、电工电子综合实训台</w:t>
      </w:r>
      <w:r w:rsidRPr="005C04FD">
        <w:t>20</w:t>
      </w:r>
      <w:r w:rsidRPr="005C04FD">
        <w:rPr>
          <w:rFonts w:cs="宋体" w:hint="eastAsia"/>
        </w:rPr>
        <w:t>台套、</w:t>
      </w:r>
      <w:r w:rsidRPr="005C04FD">
        <w:t>PLC</w:t>
      </w:r>
      <w:r w:rsidRPr="005C04FD">
        <w:rPr>
          <w:rFonts w:cs="宋体" w:hint="eastAsia"/>
        </w:rPr>
        <w:t>变频器·</w:t>
      </w:r>
      <w:r w:rsidRPr="005C04FD">
        <w:t>EDA</w:t>
      </w:r>
      <w:r w:rsidRPr="005C04FD">
        <w:rPr>
          <w:rFonts w:cs="宋体" w:hint="eastAsia"/>
        </w:rPr>
        <w:t>·单片机实训台</w:t>
      </w:r>
      <w:r w:rsidRPr="005C04FD">
        <w:t>20</w:t>
      </w:r>
      <w:r w:rsidRPr="005C04FD">
        <w:rPr>
          <w:rFonts w:cs="宋体" w:hint="eastAsia"/>
        </w:rPr>
        <w:t>台套、维修电工技能实训考核装置</w:t>
      </w:r>
      <w:r w:rsidRPr="005C04FD">
        <w:t>20</w:t>
      </w:r>
      <w:r w:rsidRPr="005C04FD">
        <w:rPr>
          <w:rFonts w:cs="宋体" w:hint="eastAsia"/>
        </w:rPr>
        <w:t>台套、工业机器人和智能视觉识别系统</w:t>
      </w:r>
      <w:r w:rsidRPr="005C04FD">
        <w:t>8</w:t>
      </w:r>
      <w:r w:rsidRPr="005C04FD">
        <w:rPr>
          <w:rFonts w:cs="宋体" w:hint="eastAsia"/>
        </w:rPr>
        <w:t>台套、传感器技术实训装置</w:t>
      </w:r>
      <w:r w:rsidRPr="005C04FD">
        <w:t>10</w:t>
      </w:r>
      <w:r w:rsidRPr="005C04FD">
        <w:rPr>
          <w:rFonts w:cs="宋体" w:hint="eastAsia"/>
        </w:rPr>
        <w:t>台套、自动生产线拆装与调试实训装置</w:t>
      </w:r>
      <w:r w:rsidRPr="005C04FD">
        <w:t>11</w:t>
      </w:r>
      <w:r w:rsidRPr="005C04FD">
        <w:rPr>
          <w:rFonts w:cs="宋体" w:hint="eastAsia"/>
        </w:rPr>
        <w:t>台套、单片机控制实训考核装置</w:t>
      </w:r>
      <w:r w:rsidRPr="005C04FD">
        <w:t>10</w:t>
      </w:r>
      <w:r w:rsidRPr="005C04FD">
        <w:rPr>
          <w:rFonts w:cs="宋体" w:hint="eastAsia"/>
        </w:rPr>
        <w:t>台套、继电控制训练盘</w:t>
      </w:r>
      <w:r w:rsidRPr="005C04FD">
        <w:t>20</w:t>
      </w:r>
      <w:r w:rsidRPr="005C04FD">
        <w:rPr>
          <w:rFonts w:cs="宋体" w:hint="eastAsia"/>
        </w:rPr>
        <w:t>台套、工业机器人焊接控制与应用装备</w:t>
      </w:r>
      <w:r w:rsidRPr="005C04FD">
        <w:t>1</w:t>
      </w:r>
      <w:r w:rsidRPr="005C04FD">
        <w:rPr>
          <w:rFonts w:cs="宋体" w:hint="eastAsia"/>
        </w:rPr>
        <w:t>台套、工业机器人自动喷涂控制与应用装备</w:t>
      </w:r>
      <w:r w:rsidRPr="005C04FD">
        <w:t>1</w:t>
      </w:r>
      <w:r w:rsidRPr="005C04FD">
        <w:rPr>
          <w:rFonts w:cs="宋体" w:hint="eastAsia"/>
        </w:rPr>
        <w:t>台套、电气安装与维修实训考核装置</w:t>
      </w:r>
      <w:r w:rsidRPr="005C04FD">
        <w:t>10</w:t>
      </w:r>
      <w:r w:rsidRPr="005C04FD">
        <w:rPr>
          <w:rFonts w:cs="宋体" w:hint="eastAsia"/>
        </w:rPr>
        <w:t>台套、可编程的顺序控制练习机</w:t>
      </w:r>
      <w:r w:rsidRPr="005C04FD">
        <w:t>5</w:t>
      </w:r>
      <w:r w:rsidRPr="005C04FD">
        <w:rPr>
          <w:rFonts w:cs="宋体" w:hint="eastAsia"/>
        </w:rPr>
        <w:t>台套，及各种示波器、信号发生器、直流电源、电桥、台式数字万用表、</w:t>
      </w:r>
      <w:r w:rsidRPr="005C04FD">
        <w:t>X-Y</w:t>
      </w:r>
      <w:r w:rsidRPr="005C04FD">
        <w:rPr>
          <w:rFonts w:cs="宋体" w:hint="eastAsia"/>
        </w:rPr>
        <w:t>记录仪等实训设备。形成了包括电工电子、机床电气控制、现代控制技术、工业机器人四个实训功能区。</w:t>
      </w:r>
    </w:p>
    <w:p w:rsidR="00FC0185" w:rsidRDefault="00FC0185" w:rsidP="00CC5BD0">
      <w:pPr>
        <w:spacing w:line="360" w:lineRule="auto"/>
        <w:ind w:firstLineChars="200" w:firstLine="31680"/>
      </w:pPr>
      <w:r>
        <w:t>3</w:t>
      </w:r>
      <w:r w:rsidRPr="00CD05FF">
        <w:rPr>
          <w:rFonts w:ascii="宋体" w:hAnsi="宋体" w:cs="宋体" w:hint="eastAsia"/>
        </w:rPr>
        <w:t>．</w:t>
      </w:r>
      <w:r>
        <w:rPr>
          <w:rFonts w:cs="宋体" w:hint="eastAsia"/>
        </w:rPr>
        <w:t>教学资源（教材、图书、数字资源等相关教学资源配置情况）</w:t>
      </w:r>
    </w:p>
    <w:p w:rsidR="00FC0185" w:rsidRDefault="00FC0185" w:rsidP="00CC5BD0">
      <w:pPr>
        <w:tabs>
          <w:tab w:val="left" w:pos="360"/>
        </w:tabs>
        <w:spacing w:line="360" w:lineRule="auto"/>
        <w:ind w:firstLineChars="200" w:firstLine="31680"/>
      </w:pPr>
      <w:r>
        <w:rPr>
          <w:rFonts w:cs="宋体" w:hint="eastAsia"/>
        </w:rPr>
        <w:t>通过社会及行业企业调研工作，对</w:t>
      </w:r>
      <w:r w:rsidRPr="005C04FD">
        <w:rPr>
          <w:rFonts w:cs="宋体" w:hint="eastAsia"/>
        </w:rPr>
        <w:t>工业机器人</w:t>
      </w:r>
      <w:r>
        <w:rPr>
          <w:rFonts w:cs="宋体" w:hint="eastAsia"/>
        </w:rPr>
        <w:t>技术专业岗位知识、能力、素质综合研究，将企业岗位需求与课程设置相对接，构建新课程体系，开发专业核心课程</w:t>
      </w:r>
      <w:r>
        <w:t>5</w:t>
      </w:r>
      <w:r>
        <w:rPr>
          <w:rFonts w:cs="宋体" w:hint="eastAsia"/>
        </w:rPr>
        <w:t>门、制定课程标准</w:t>
      </w:r>
      <w:r>
        <w:t>12</w:t>
      </w:r>
      <w:r>
        <w:rPr>
          <w:rFonts w:cs="宋体" w:hint="eastAsia"/>
        </w:rPr>
        <w:t>个、编写教材</w:t>
      </w:r>
      <w:r>
        <w:t>8</w:t>
      </w:r>
      <w:r>
        <w:rPr>
          <w:rFonts w:cs="宋体" w:hint="eastAsia"/>
        </w:rPr>
        <w:t>部。专业课程广泛采用</w:t>
      </w:r>
      <w:r>
        <w:t>PPT</w:t>
      </w:r>
      <w:r>
        <w:rPr>
          <w:rFonts w:cs="宋体" w:hint="eastAsia"/>
        </w:rPr>
        <w:t>教学课件进行教学，并配有丰富的视频资源。</w:t>
      </w:r>
    </w:p>
    <w:p w:rsidR="00FC0185" w:rsidRDefault="00FC0185" w:rsidP="00CC5BD0">
      <w:pPr>
        <w:spacing w:line="360" w:lineRule="auto"/>
        <w:ind w:firstLineChars="200" w:firstLine="31680"/>
      </w:pPr>
      <w:r>
        <w:t>4</w:t>
      </w:r>
      <w:r w:rsidRPr="00CD05FF">
        <w:rPr>
          <w:rFonts w:ascii="宋体" w:hAnsi="宋体" w:cs="宋体" w:hint="eastAsia"/>
        </w:rPr>
        <w:t>．</w:t>
      </w:r>
      <w:r>
        <w:rPr>
          <w:rFonts w:cs="宋体" w:hint="eastAsia"/>
        </w:rPr>
        <w:t>教学方法（线上线下混合教学、项目教学、情境教学、现场教学等教学方法应用情况）</w:t>
      </w:r>
    </w:p>
    <w:p w:rsidR="00FC0185" w:rsidRDefault="00FC0185" w:rsidP="00CC5BD0">
      <w:pPr>
        <w:tabs>
          <w:tab w:val="left" w:pos="360"/>
        </w:tabs>
        <w:spacing w:line="360" w:lineRule="auto"/>
        <w:ind w:firstLineChars="200" w:firstLine="31680"/>
      </w:pPr>
      <w:r>
        <w:rPr>
          <w:rFonts w:cs="宋体" w:hint="eastAsia"/>
        </w:rPr>
        <w:t>围绕企业需求设计专业课程，以工学结合为切入点，组织教学内容，设计教学活动。授课形式主要采用线上线下混合教学方式、虚拟仿真软件教学、现场实训教学等教学方式相结合。多门理论课程采用理实一体化教学方式，引用工厂的岗位实例，加深学生对于现场工业机器人使用、维护保养和检修的掌握。实习课程操作实体机器人，锻炼真本领、真技能。在校期间学生还可以考取中级工、高级工职业资格证书。</w:t>
      </w:r>
    </w:p>
    <w:p w:rsidR="00FC0185" w:rsidRDefault="00FC0185" w:rsidP="00CC5BD0">
      <w:pPr>
        <w:spacing w:line="360" w:lineRule="auto"/>
        <w:ind w:firstLineChars="200" w:firstLine="31680"/>
      </w:pPr>
      <w:r>
        <w:t>5</w:t>
      </w:r>
      <w:r w:rsidRPr="00CD05FF">
        <w:rPr>
          <w:rFonts w:ascii="宋体" w:hAnsi="宋体" w:cs="宋体" w:hint="eastAsia"/>
        </w:rPr>
        <w:t>．</w:t>
      </w:r>
      <w:r>
        <w:rPr>
          <w:rFonts w:cs="宋体" w:hint="eastAsia"/>
        </w:rPr>
        <w:t>考核模式（考核可采取灵活多样的方式，可以集中线下考试、远程网络考试、企业评定、认可第三方学习平台的成绩等方式进行。支持</w:t>
      </w:r>
      <w:r>
        <w:t>X</w:t>
      </w:r>
      <w:r>
        <w:rPr>
          <w:rFonts w:cs="宋体" w:hint="eastAsia"/>
        </w:rPr>
        <w:t>证书、企业实践、创业实践、自主学习等学习成果认定与学分转换）</w:t>
      </w:r>
    </w:p>
    <w:p w:rsidR="00FC0185" w:rsidRDefault="00FC0185" w:rsidP="00CC5BD0">
      <w:pPr>
        <w:tabs>
          <w:tab w:val="left" w:pos="360"/>
        </w:tabs>
        <w:spacing w:line="360" w:lineRule="auto"/>
        <w:ind w:firstLineChars="200" w:firstLine="31680"/>
      </w:pPr>
      <w:r>
        <w:rPr>
          <w:rFonts w:cs="宋体" w:hint="eastAsia"/>
        </w:rPr>
        <w:t>理论课程分为考试课和考查课，考试课采用百分制计分，其中期末成绩占比</w:t>
      </w:r>
      <w:r>
        <w:t>60%</w:t>
      </w:r>
      <w:r>
        <w:rPr>
          <w:rFonts w:cs="宋体" w:hint="eastAsia"/>
        </w:rPr>
        <w:t>，平时成绩（出勤、作业、回答问题等）占比</w:t>
      </w:r>
      <w:r>
        <w:t>40%</w:t>
      </w:r>
      <w:r>
        <w:rPr>
          <w:rFonts w:cs="宋体" w:hint="eastAsia"/>
        </w:rPr>
        <w:t>。期末考试多采用闭卷笔试考核方式。考查课采用优、良、中、及格、不及格来评定。主要依据随堂测试、阶段性测试考核、出勤率、作业等综合评定学生的学习成绩。在评定成绩是对于线上教学部分，由相关的第三方学习平台出具相关的测试成绩，综合核算至最终成绩中。</w:t>
      </w:r>
    </w:p>
    <w:p w:rsidR="00FC0185" w:rsidRDefault="00FC0185" w:rsidP="00CC5BD0">
      <w:pPr>
        <w:tabs>
          <w:tab w:val="left" w:pos="360"/>
        </w:tabs>
        <w:spacing w:line="360" w:lineRule="auto"/>
        <w:ind w:firstLineChars="200" w:firstLine="31680"/>
      </w:pPr>
      <w:r>
        <w:rPr>
          <w:rFonts w:cs="宋体" w:hint="eastAsia"/>
        </w:rPr>
        <w:t>实习课程采用项目考核或实践作品考核的方式，采用百分制。对于项目考核，给学习者更多的自主权，通过学生参与课程项目，强调教、学、做结合的学习过程，以小组讨论、项目成果和撰写项目报告等形式开展考核，更多地强调他们的积极参与和思考力。</w:t>
      </w:r>
    </w:p>
    <w:p w:rsidR="00FC0185" w:rsidRDefault="00FC0185" w:rsidP="00CC5BD0">
      <w:pPr>
        <w:spacing w:line="360" w:lineRule="auto"/>
        <w:ind w:firstLineChars="200" w:firstLine="31680"/>
      </w:pPr>
      <w:r>
        <w:t>6</w:t>
      </w:r>
      <w:r w:rsidRPr="00CD05FF">
        <w:rPr>
          <w:rFonts w:ascii="宋体" w:hAnsi="宋体" w:cs="宋体" w:hint="eastAsia"/>
        </w:rPr>
        <w:t>．</w:t>
      </w:r>
      <w:r>
        <w:rPr>
          <w:rFonts w:cs="宋体" w:hint="eastAsia"/>
        </w:rPr>
        <w:t>质量保障：进行专业人才需求调研，不断完善专业人才培养方案，提升师资及实习实训条件配置水平。落实专业教学检查制度、听课制度及专业教学诊改制度，确保专业人才培养质量。</w:t>
      </w:r>
    </w:p>
    <w:p w:rsidR="00FC0185" w:rsidRDefault="00FC0185" w:rsidP="00CC5BD0">
      <w:pPr>
        <w:spacing w:line="360" w:lineRule="auto"/>
        <w:ind w:firstLineChars="200" w:firstLine="31680"/>
      </w:pPr>
      <w:r>
        <w:rPr>
          <w:rFonts w:cs="宋体" w:hint="eastAsia"/>
        </w:rPr>
        <w:t>围绕辽沈地区装备制造业和区域经济发展对高素质、高技能人才的需求，进行专业人才需求调研，不断完善专业人才培养方案，提升师资及实习实训条件配置水平。落实专业教学检查制度、听课制度及专业教学诊改制度，确保专业人才培养质量。</w:t>
      </w:r>
    </w:p>
    <w:p w:rsidR="00FC0185" w:rsidRDefault="00FC0185" w:rsidP="00CC5BD0">
      <w:pPr>
        <w:spacing w:line="360" w:lineRule="auto"/>
        <w:ind w:firstLineChars="200" w:firstLine="31680"/>
        <w:sectPr w:rsidR="00FC0185" w:rsidSect="003C4F93">
          <w:pgSz w:w="11906" w:h="16838"/>
          <w:pgMar w:top="1418" w:right="1701" w:bottom="1418" w:left="1701" w:header="851" w:footer="992" w:gutter="0"/>
          <w:pgNumType w:fmt="numberInDash"/>
          <w:cols w:space="720"/>
          <w:docGrid w:linePitch="312"/>
        </w:sectPr>
      </w:pPr>
    </w:p>
    <w:p w:rsidR="00FC0185" w:rsidRPr="00341995" w:rsidRDefault="00FC0185">
      <w:pPr>
        <w:rPr>
          <w:rFonts w:ascii="宋体"/>
        </w:rPr>
      </w:pPr>
    </w:p>
    <w:sectPr w:rsidR="00FC0185" w:rsidRPr="00341995" w:rsidSect="00341995">
      <w:type w:val="continuous"/>
      <w:pgSz w:w="11906" w:h="16838"/>
      <w:pgMar w:top="1418" w:right="1701" w:bottom="1418" w:left="170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185" w:rsidRDefault="00FC0185">
      <w:r>
        <w:separator/>
      </w:r>
    </w:p>
  </w:endnote>
  <w:endnote w:type="continuationSeparator" w:id="1">
    <w:p w:rsidR="00FC0185" w:rsidRDefault="00FC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85" w:rsidRDefault="00FC018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C0185" w:rsidRDefault="00FC0185">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185" w:rsidRDefault="00FC0185">
      <w:r>
        <w:separator/>
      </w:r>
    </w:p>
  </w:footnote>
  <w:footnote w:type="continuationSeparator" w:id="1">
    <w:p w:rsidR="00FC0185" w:rsidRDefault="00FC0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0BDD"/>
    <w:multiLevelType w:val="multilevel"/>
    <w:tmpl w:val="18DA0BDD"/>
    <w:lvl w:ilvl="0">
      <w:start w:val="1"/>
      <w:numFmt w:val="decimal"/>
      <w:lvlText w:val="%1."/>
      <w:lvlJc w:val="left"/>
      <w:pPr>
        <w:tabs>
          <w:tab w:val="num" w:pos="850"/>
        </w:tabs>
        <w:ind w:left="850" w:hanging="425"/>
      </w:pPr>
      <w:rPr>
        <w:rFonts w:hint="eastAsia"/>
      </w:rPr>
    </w:lvl>
    <w:lvl w:ilvl="1">
      <w:start w:val="1"/>
      <w:numFmt w:val="decimal"/>
      <w:lvlText w:val="%1.%2"/>
      <w:lvlJc w:val="left"/>
      <w:pPr>
        <w:tabs>
          <w:tab w:val="num" w:pos="1417"/>
        </w:tabs>
        <w:ind w:left="1417" w:hanging="567"/>
      </w:pPr>
      <w:rPr>
        <w:rFonts w:hint="eastAsia"/>
      </w:rPr>
    </w:lvl>
    <w:lvl w:ilvl="2">
      <w:start w:val="1"/>
      <w:numFmt w:val="decimal"/>
      <w:lvlText w:val="%1.%2.%3"/>
      <w:lvlJc w:val="left"/>
      <w:pPr>
        <w:tabs>
          <w:tab w:val="num" w:pos="1145"/>
        </w:tabs>
        <w:ind w:left="425"/>
      </w:pPr>
      <w:rPr>
        <w:rFonts w:hint="eastAsia"/>
      </w:rPr>
    </w:lvl>
    <w:lvl w:ilvl="3">
      <w:start w:val="1"/>
      <w:numFmt w:val="decimal"/>
      <w:lvlText w:val="%1.%2.%3.%4"/>
      <w:lvlJc w:val="left"/>
      <w:pPr>
        <w:tabs>
          <w:tab w:val="num" w:pos="2781"/>
        </w:tabs>
        <w:ind w:left="2409" w:hanging="708"/>
      </w:pPr>
      <w:rPr>
        <w:rFonts w:hint="eastAsia"/>
      </w:rPr>
    </w:lvl>
    <w:lvl w:ilvl="4">
      <w:start w:val="1"/>
      <w:numFmt w:val="decimal"/>
      <w:lvlText w:val="%1.%2.%3.%4.%5"/>
      <w:lvlJc w:val="left"/>
      <w:pPr>
        <w:tabs>
          <w:tab w:val="num" w:pos="3206"/>
        </w:tabs>
        <w:ind w:left="2976" w:hanging="850"/>
      </w:pPr>
      <w:rPr>
        <w:rFonts w:hint="eastAsia"/>
      </w:rPr>
    </w:lvl>
    <w:lvl w:ilvl="5">
      <w:start w:val="1"/>
      <w:numFmt w:val="decimal"/>
      <w:lvlText w:val="%1.%2.%3.%4.%5.%6"/>
      <w:lvlJc w:val="left"/>
      <w:pPr>
        <w:tabs>
          <w:tab w:val="num" w:pos="3991"/>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987"/>
        </w:tabs>
        <w:ind w:left="5527" w:hanging="1700"/>
      </w:pPr>
      <w:rPr>
        <w:rFonts w:hint="eastAsia"/>
      </w:rPr>
    </w:lvl>
  </w:abstractNum>
  <w:abstractNum w:abstractNumId="1">
    <w:nsid w:val="51AF6134"/>
    <w:multiLevelType w:val="multilevel"/>
    <w:tmpl w:val="CCBA740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20043E8"/>
    <w:multiLevelType w:val="multilevel"/>
    <w:tmpl w:val="D4DECD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F79"/>
    <w:rsid w:val="00001290"/>
    <w:rsid w:val="00001888"/>
    <w:rsid w:val="000043A5"/>
    <w:rsid w:val="000044E5"/>
    <w:rsid w:val="00005FE0"/>
    <w:rsid w:val="0000675D"/>
    <w:rsid w:val="00006AC2"/>
    <w:rsid w:val="00006D55"/>
    <w:rsid w:val="00007FCC"/>
    <w:rsid w:val="000103D4"/>
    <w:rsid w:val="00010D19"/>
    <w:rsid w:val="00012283"/>
    <w:rsid w:val="00012ABF"/>
    <w:rsid w:val="000153D5"/>
    <w:rsid w:val="00015624"/>
    <w:rsid w:val="00015831"/>
    <w:rsid w:val="00015CE1"/>
    <w:rsid w:val="00016523"/>
    <w:rsid w:val="000170A7"/>
    <w:rsid w:val="0001775E"/>
    <w:rsid w:val="00017B17"/>
    <w:rsid w:val="00017D38"/>
    <w:rsid w:val="00017D43"/>
    <w:rsid w:val="0002304E"/>
    <w:rsid w:val="00025007"/>
    <w:rsid w:val="0002527D"/>
    <w:rsid w:val="00030BB9"/>
    <w:rsid w:val="00031215"/>
    <w:rsid w:val="00031A44"/>
    <w:rsid w:val="00032D56"/>
    <w:rsid w:val="000332B7"/>
    <w:rsid w:val="00034050"/>
    <w:rsid w:val="000363E1"/>
    <w:rsid w:val="00036843"/>
    <w:rsid w:val="000368CF"/>
    <w:rsid w:val="0003704A"/>
    <w:rsid w:val="00041436"/>
    <w:rsid w:val="00041C57"/>
    <w:rsid w:val="000445AD"/>
    <w:rsid w:val="000452B7"/>
    <w:rsid w:val="00045600"/>
    <w:rsid w:val="000463E4"/>
    <w:rsid w:val="00046603"/>
    <w:rsid w:val="00046706"/>
    <w:rsid w:val="00046AB9"/>
    <w:rsid w:val="000548D5"/>
    <w:rsid w:val="00056BF9"/>
    <w:rsid w:val="000621BF"/>
    <w:rsid w:val="00064052"/>
    <w:rsid w:val="000642CD"/>
    <w:rsid w:val="000648F5"/>
    <w:rsid w:val="00066069"/>
    <w:rsid w:val="00070C97"/>
    <w:rsid w:val="00070FB6"/>
    <w:rsid w:val="00071190"/>
    <w:rsid w:val="00071CBD"/>
    <w:rsid w:val="0007273D"/>
    <w:rsid w:val="00073265"/>
    <w:rsid w:val="000741BD"/>
    <w:rsid w:val="000752C9"/>
    <w:rsid w:val="000759F1"/>
    <w:rsid w:val="00076003"/>
    <w:rsid w:val="000775B6"/>
    <w:rsid w:val="00085481"/>
    <w:rsid w:val="00085852"/>
    <w:rsid w:val="000860E9"/>
    <w:rsid w:val="00086EE2"/>
    <w:rsid w:val="00090A25"/>
    <w:rsid w:val="00091E6B"/>
    <w:rsid w:val="0009276A"/>
    <w:rsid w:val="00093F96"/>
    <w:rsid w:val="00094B6D"/>
    <w:rsid w:val="000957DF"/>
    <w:rsid w:val="0009655E"/>
    <w:rsid w:val="000A09E0"/>
    <w:rsid w:val="000A28B5"/>
    <w:rsid w:val="000A6717"/>
    <w:rsid w:val="000B030B"/>
    <w:rsid w:val="000B0388"/>
    <w:rsid w:val="000B0B49"/>
    <w:rsid w:val="000B134E"/>
    <w:rsid w:val="000B1C54"/>
    <w:rsid w:val="000B3677"/>
    <w:rsid w:val="000B4502"/>
    <w:rsid w:val="000B46D0"/>
    <w:rsid w:val="000B55DB"/>
    <w:rsid w:val="000B6F23"/>
    <w:rsid w:val="000B78D7"/>
    <w:rsid w:val="000C177C"/>
    <w:rsid w:val="000C1A4A"/>
    <w:rsid w:val="000C7920"/>
    <w:rsid w:val="000C7EFC"/>
    <w:rsid w:val="000D0198"/>
    <w:rsid w:val="000D025F"/>
    <w:rsid w:val="000D10CA"/>
    <w:rsid w:val="000D336D"/>
    <w:rsid w:val="000D4846"/>
    <w:rsid w:val="000D5756"/>
    <w:rsid w:val="000D5787"/>
    <w:rsid w:val="000D7D99"/>
    <w:rsid w:val="000E1682"/>
    <w:rsid w:val="000E1A64"/>
    <w:rsid w:val="000E279C"/>
    <w:rsid w:val="000E2D8E"/>
    <w:rsid w:val="000E3BB8"/>
    <w:rsid w:val="000E4108"/>
    <w:rsid w:val="000E416F"/>
    <w:rsid w:val="000E4944"/>
    <w:rsid w:val="000E573E"/>
    <w:rsid w:val="000E613F"/>
    <w:rsid w:val="000E7F06"/>
    <w:rsid w:val="000F24EB"/>
    <w:rsid w:val="000F4277"/>
    <w:rsid w:val="000F4505"/>
    <w:rsid w:val="000F5D42"/>
    <w:rsid w:val="000F6C4F"/>
    <w:rsid w:val="00100531"/>
    <w:rsid w:val="001040A2"/>
    <w:rsid w:val="001048D9"/>
    <w:rsid w:val="00107763"/>
    <w:rsid w:val="001134A8"/>
    <w:rsid w:val="00113F37"/>
    <w:rsid w:val="001148CF"/>
    <w:rsid w:val="00116697"/>
    <w:rsid w:val="0011719E"/>
    <w:rsid w:val="001210F8"/>
    <w:rsid w:val="00122BF7"/>
    <w:rsid w:val="00123163"/>
    <w:rsid w:val="00123D1E"/>
    <w:rsid w:val="00125381"/>
    <w:rsid w:val="001254A5"/>
    <w:rsid w:val="00127948"/>
    <w:rsid w:val="00127C26"/>
    <w:rsid w:val="001318FD"/>
    <w:rsid w:val="00133F41"/>
    <w:rsid w:val="00134227"/>
    <w:rsid w:val="00134EC1"/>
    <w:rsid w:val="00137E65"/>
    <w:rsid w:val="001430F4"/>
    <w:rsid w:val="001453A1"/>
    <w:rsid w:val="00145A49"/>
    <w:rsid w:val="0014740A"/>
    <w:rsid w:val="00150FED"/>
    <w:rsid w:val="00151464"/>
    <w:rsid w:val="00151FDE"/>
    <w:rsid w:val="001545DA"/>
    <w:rsid w:val="00154831"/>
    <w:rsid w:val="00154EEA"/>
    <w:rsid w:val="0015576B"/>
    <w:rsid w:val="00157E9B"/>
    <w:rsid w:val="00160B89"/>
    <w:rsid w:val="00160FE5"/>
    <w:rsid w:val="00162E5F"/>
    <w:rsid w:val="00162F74"/>
    <w:rsid w:val="001634C2"/>
    <w:rsid w:val="00164A41"/>
    <w:rsid w:val="00164F49"/>
    <w:rsid w:val="00167C41"/>
    <w:rsid w:val="00170F16"/>
    <w:rsid w:val="00171C82"/>
    <w:rsid w:val="00172A27"/>
    <w:rsid w:val="0017587E"/>
    <w:rsid w:val="00175D9C"/>
    <w:rsid w:val="00176845"/>
    <w:rsid w:val="00177668"/>
    <w:rsid w:val="001819B9"/>
    <w:rsid w:val="00183710"/>
    <w:rsid w:val="00186090"/>
    <w:rsid w:val="00186375"/>
    <w:rsid w:val="00186D94"/>
    <w:rsid w:val="001900A9"/>
    <w:rsid w:val="00191142"/>
    <w:rsid w:val="00191517"/>
    <w:rsid w:val="001917CE"/>
    <w:rsid w:val="00193C72"/>
    <w:rsid w:val="00194669"/>
    <w:rsid w:val="00195EE4"/>
    <w:rsid w:val="00197208"/>
    <w:rsid w:val="001A087A"/>
    <w:rsid w:val="001A09E0"/>
    <w:rsid w:val="001A0E85"/>
    <w:rsid w:val="001A17F3"/>
    <w:rsid w:val="001A588F"/>
    <w:rsid w:val="001A60FD"/>
    <w:rsid w:val="001A7588"/>
    <w:rsid w:val="001B1F61"/>
    <w:rsid w:val="001B21C9"/>
    <w:rsid w:val="001B2EFD"/>
    <w:rsid w:val="001B45C3"/>
    <w:rsid w:val="001B4954"/>
    <w:rsid w:val="001B5088"/>
    <w:rsid w:val="001B7A30"/>
    <w:rsid w:val="001B7CD7"/>
    <w:rsid w:val="001C012A"/>
    <w:rsid w:val="001C354C"/>
    <w:rsid w:val="001C4378"/>
    <w:rsid w:val="001C56E9"/>
    <w:rsid w:val="001C5E4F"/>
    <w:rsid w:val="001C5F07"/>
    <w:rsid w:val="001C6682"/>
    <w:rsid w:val="001C7B31"/>
    <w:rsid w:val="001C7FA9"/>
    <w:rsid w:val="001D02A6"/>
    <w:rsid w:val="001D1AC7"/>
    <w:rsid w:val="001D1D31"/>
    <w:rsid w:val="001D26E7"/>
    <w:rsid w:val="001D270C"/>
    <w:rsid w:val="001D3D61"/>
    <w:rsid w:val="001D50E6"/>
    <w:rsid w:val="001E17A2"/>
    <w:rsid w:val="001E1F5F"/>
    <w:rsid w:val="001E270D"/>
    <w:rsid w:val="001E27D7"/>
    <w:rsid w:val="001E54C4"/>
    <w:rsid w:val="001E64E3"/>
    <w:rsid w:val="001E6EA9"/>
    <w:rsid w:val="001E72BC"/>
    <w:rsid w:val="001E7C7A"/>
    <w:rsid w:val="001F0054"/>
    <w:rsid w:val="001F0102"/>
    <w:rsid w:val="001F0204"/>
    <w:rsid w:val="001F236B"/>
    <w:rsid w:val="001F322C"/>
    <w:rsid w:val="001F3D6B"/>
    <w:rsid w:val="001F5F6E"/>
    <w:rsid w:val="001F604C"/>
    <w:rsid w:val="001F61F7"/>
    <w:rsid w:val="001F6674"/>
    <w:rsid w:val="001F750A"/>
    <w:rsid w:val="001F78FB"/>
    <w:rsid w:val="0020031F"/>
    <w:rsid w:val="00201257"/>
    <w:rsid w:val="00201B3E"/>
    <w:rsid w:val="00203428"/>
    <w:rsid w:val="00203992"/>
    <w:rsid w:val="00203F91"/>
    <w:rsid w:val="002044D0"/>
    <w:rsid w:val="00210D9F"/>
    <w:rsid w:val="002115DB"/>
    <w:rsid w:val="00214C79"/>
    <w:rsid w:val="00216412"/>
    <w:rsid w:val="00220B2D"/>
    <w:rsid w:val="00222728"/>
    <w:rsid w:val="00222E9C"/>
    <w:rsid w:val="00223BF7"/>
    <w:rsid w:val="00223FF1"/>
    <w:rsid w:val="002241AC"/>
    <w:rsid w:val="002248E2"/>
    <w:rsid w:val="00225117"/>
    <w:rsid w:val="00227B8A"/>
    <w:rsid w:val="002302D0"/>
    <w:rsid w:val="00230AE1"/>
    <w:rsid w:val="00230FF6"/>
    <w:rsid w:val="002315E6"/>
    <w:rsid w:val="00231B95"/>
    <w:rsid w:val="00232088"/>
    <w:rsid w:val="00233CCF"/>
    <w:rsid w:val="00234223"/>
    <w:rsid w:val="00234A7B"/>
    <w:rsid w:val="00236EC1"/>
    <w:rsid w:val="002437D4"/>
    <w:rsid w:val="00245305"/>
    <w:rsid w:val="00246E5C"/>
    <w:rsid w:val="0024726D"/>
    <w:rsid w:val="00247788"/>
    <w:rsid w:val="00247E98"/>
    <w:rsid w:val="00250CE4"/>
    <w:rsid w:val="002526C0"/>
    <w:rsid w:val="00253156"/>
    <w:rsid w:val="00254796"/>
    <w:rsid w:val="00255960"/>
    <w:rsid w:val="002573E1"/>
    <w:rsid w:val="00257FCF"/>
    <w:rsid w:val="002612AC"/>
    <w:rsid w:val="002625D3"/>
    <w:rsid w:val="002630E8"/>
    <w:rsid w:val="00263FBD"/>
    <w:rsid w:val="00265237"/>
    <w:rsid w:val="002659C9"/>
    <w:rsid w:val="0026623A"/>
    <w:rsid w:val="0027066A"/>
    <w:rsid w:val="00272532"/>
    <w:rsid w:val="002738AF"/>
    <w:rsid w:val="002755BC"/>
    <w:rsid w:val="00276DC6"/>
    <w:rsid w:val="002802EB"/>
    <w:rsid w:val="00282CE5"/>
    <w:rsid w:val="00284894"/>
    <w:rsid w:val="00284DB6"/>
    <w:rsid w:val="00285AA3"/>
    <w:rsid w:val="00287DF9"/>
    <w:rsid w:val="00291D93"/>
    <w:rsid w:val="00292754"/>
    <w:rsid w:val="00294CC6"/>
    <w:rsid w:val="002A05A6"/>
    <w:rsid w:val="002A4960"/>
    <w:rsid w:val="002A659C"/>
    <w:rsid w:val="002A6ED3"/>
    <w:rsid w:val="002A7141"/>
    <w:rsid w:val="002A7629"/>
    <w:rsid w:val="002A7C45"/>
    <w:rsid w:val="002B17C4"/>
    <w:rsid w:val="002B294F"/>
    <w:rsid w:val="002B4F57"/>
    <w:rsid w:val="002B50A8"/>
    <w:rsid w:val="002B7B7F"/>
    <w:rsid w:val="002B7E7F"/>
    <w:rsid w:val="002C008A"/>
    <w:rsid w:val="002C138B"/>
    <w:rsid w:val="002C3F2B"/>
    <w:rsid w:val="002C50C7"/>
    <w:rsid w:val="002C5551"/>
    <w:rsid w:val="002C5ABD"/>
    <w:rsid w:val="002D66F7"/>
    <w:rsid w:val="002E1922"/>
    <w:rsid w:val="002E336C"/>
    <w:rsid w:val="002E4D1D"/>
    <w:rsid w:val="002E564A"/>
    <w:rsid w:val="002F2C9A"/>
    <w:rsid w:val="002F3075"/>
    <w:rsid w:val="002F3293"/>
    <w:rsid w:val="002F454A"/>
    <w:rsid w:val="002F4621"/>
    <w:rsid w:val="002F7B96"/>
    <w:rsid w:val="00300868"/>
    <w:rsid w:val="0030151D"/>
    <w:rsid w:val="003032C0"/>
    <w:rsid w:val="00307078"/>
    <w:rsid w:val="00310C14"/>
    <w:rsid w:val="003115FA"/>
    <w:rsid w:val="00311821"/>
    <w:rsid w:val="0031226D"/>
    <w:rsid w:val="00312845"/>
    <w:rsid w:val="003135CB"/>
    <w:rsid w:val="003145DF"/>
    <w:rsid w:val="00316030"/>
    <w:rsid w:val="003206B2"/>
    <w:rsid w:val="00320A31"/>
    <w:rsid w:val="00320F65"/>
    <w:rsid w:val="0032315F"/>
    <w:rsid w:val="0032658B"/>
    <w:rsid w:val="00330FD1"/>
    <w:rsid w:val="003337DE"/>
    <w:rsid w:val="003359DD"/>
    <w:rsid w:val="0033672B"/>
    <w:rsid w:val="00336899"/>
    <w:rsid w:val="00336FA6"/>
    <w:rsid w:val="003376D3"/>
    <w:rsid w:val="0034067C"/>
    <w:rsid w:val="00341995"/>
    <w:rsid w:val="00345BD0"/>
    <w:rsid w:val="00346054"/>
    <w:rsid w:val="00346BEC"/>
    <w:rsid w:val="0034765B"/>
    <w:rsid w:val="003520C0"/>
    <w:rsid w:val="00352796"/>
    <w:rsid w:val="00354D66"/>
    <w:rsid w:val="0035681C"/>
    <w:rsid w:val="00356851"/>
    <w:rsid w:val="00356DA5"/>
    <w:rsid w:val="0036273F"/>
    <w:rsid w:val="00362F59"/>
    <w:rsid w:val="00363034"/>
    <w:rsid w:val="0036357F"/>
    <w:rsid w:val="00363716"/>
    <w:rsid w:val="00363E58"/>
    <w:rsid w:val="00364547"/>
    <w:rsid w:val="00364B50"/>
    <w:rsid w:val="0036573D"/>
    <w:rsid w:val="0037016B"/>
    <w:rsid w:val="003704E2"/>
    <w:rsid w:val="0037141B"/>
    <w:rsid w:val="00371DA3"/>
    <w:rsid w:val="00373973"/>
    <w:rsid w:val="0037400C"/>
    <w:rsid w:val="003742AB"/>
    <w:rsid w:val="00374E5B"/>
    <w:rsid w:val="00375FA1"/>
    <w:rsid w:val="00381411"/>
    <w:rsid w:val="00381BAB"/>
    <w:rsid w:val="00381FD9"/>
    <w:rsid w:val="003834E2"/>
    <w:rsid w:val="0038422E"/>
    <w:rsid w:val="00386E33"/>
    <w:rsid w:val="003876DA"/>
    <w:rsid w:val="00387C5C"/>
    <w:rsid w:val="003903E3"/>
    <w:rsid w:val="0039043F"/>
    <w:rsid w:val="00391C83"/>
    <w:rsid w:val="0039288C"/>
    <w:rsid w:val="0039429F"/>
    <w:rsid w:val="00394A34"/>
    <w:rsid w:val="003A1A90"/>
    <w:rsid w:val="003A1E67"/>
    <w:rsid w:val="003A41A1"/>
    <w:rsid w:val="003A5429"/>
    <w:rsid w:val="003A5BDF"/>
    <w:rsid w:val="003A68EE"/>
    <w:rsid w:val="003B1BC9"/>
    <w:rsid w:val="003B4766"/>
    <w:rsid w:val="003B53F1"/>
    <w:rsid w:val="003B6495"/>
    <w:rsid w:val="003B719C"/>
    <w:rsid w:val="003B71C0"/>
    <w:rsid w:val="003B7FC3"/>
    <w:rsid w:val="003C4C19"/>
    <w:rsid w:val="003C4D6E"/>
    <w:rsid w:val="003C4F93"/>
    <w:rsid w:val="003D00E5"/>
    <w:rsid w:val="003D0182"/>
    <w:rsid w:val="003D1929"/>
    <w:rsid w:val="003D1B80"/>
    <w:rsid w:val="003D1E44"/>
    <w:rsid w:val="003D37DA"/>
    <w:rsid w:val="003D43A7"/>
    <w:rsid w:val="003D46F0"/>
    <w:rsid w:val="003D5A6D"/>
    <w:rsid w:val="003E1A9E"/>
    <w:rsid w:val="003E2C6D"/>
    <w:rsid w:val="003E3983"/>
    <w:rsid w:val="003E653D"/>
    <w:rsid w:val="003F0A26"/>
    <w:rsid w:val="003F0C5B"/>
    <w:rsid w:val="003F2AC0"/>
    <w:rsid w:val="003F7795"/>
    <w:rsid w:val="003F7FA6"/>
    <w:rsid w:val="004000AD"/>
    <w:rsid w:val="00402E0A"/>
    <w:rsid w:val="004033B2"/>
    <w:rsid w:val="00405F97"/>
    <w:rsid w:val="004069A4"/>
    <w:rsid w:val="00406A83"/>
    <w:rsid w:val="00406DAA"/>
    <w:rsid w:val="00407379"/>
    <w:rsid w:val="004076D8"/>
    <w:rsid w:val="00410EDF"/>
    <w:rsid w:val="004140DE"/>
    <w:rsid w:val="00415DCE"/>
    <w:rsid w:val="00417162"/>
    <w:rsid w:val="00417D45"/>
    <w:rsid w:val="00420751"/>
    <w:rsid w:val="004210A6"/>
    <w:rsid w:val="00421819"/>
    <w:rsid w:val="00421A81"/>
    <w:rsid w:val="00423F4C"/>
    <w:rsid w:val="00424081"/>
    <w:rsid w:val="004243B4"/>
    <w:rsid w:val="00426119"/>
    <w:rsid w:val="004275A7"/>
    <w:rsid w:val="00427BA5"/>
    <w:rsid w:val="00431CD1"/>
    <w:rsid w:val="00432239"/>
    <w:rsid w:val="0043226C"/>
    <w:rsid w:val="00432A3F"/>
    <w:rsid w:val="00432F2A"/>
    <w:rsid w:val="00436C5A"/>
    <w:rsid w:val="004376D7"/>
    <w:rsid w:val="0044623E"/>
    <w:rsid w:val="0044656D"/>
    <w:rsid w:val="00454A9D"/>
    <w:rsid w:val="004552DA"/>
    <w:rsid w:val="00455777"/>
    <w:rsid w:val="0046276B"/>
    <w:rsid w:val="00463C78"/>
    <w:rsid w:val="00464286"/>
    <w:rsid w:val="004645EA"/>
    <w:rsid w:val="00466F9A"/>
    <w:rsid w:val="0046782B"/>
    <w:rsid w:val="00481F58"/>
    <w:rsid w:val="00482983"/>
    <w:rsid w:val="004836CF"/>
    <w:rsid w:val="0048647E"/>
    <w:rsid w:val="00486C82"/>
    <w:rsid w:val="00486DF7"/>
    <w:rsid w:val="00491BD3"/>
    <w:rsid w:val="0049401A"/>
    <w:rsid w:val="00496A8B"/>
    <w:rsid w:val="004975EC"/>
    <w:rsid w:val="00497E4B"/>
    <w:rsid w:val="004A0273"/>
    <w:rsid w:val="004A0D47"/>
    <w:rsid w:val="004A260D"/>
    <w:rsid w:val="004A28C0"/>
    <w:rsid w:val="004A4983"/>
    <w:rsid w:val="004A5781"/>
    <w:rsid w:val="004A5AA9"/>
    <w:rsid w:val="004B083E"/>
    <w:rsid w:val="004B33AD"/>
    <w:rsid w:val="004B45FD"/>
    <w:rsid w:val="004B5CEE"/>
    <w:rsid w:val="004B5FD4"/>
    <w:rsid w:val="004B7026"/>
    <w:rsid w:val="004C0117"/>
    <w:rsid w:val="004C1A73"/>
    <w:rsid w:val="004C406E"/>
    <w:rsid w:val="004C52FC"/>
    <w:rsid w:val="004C557D"/>
    <w:rsid w:val="004C5EFA"/>
    <w:rsid w:val="004D04FF"/>
    <w:rsid w:val="004D1C17"/>
    <w:rsid w:val="004D2275"/>
    <w:rsid w:val="004D5BF6"/>
    <w:rsid w:val="004E19CE"/>
    <w:rsid w:val="004E4B00"/>
    <w:rsid w:val="004E72C0"/>
    <w:rsid w:val="004F0287"/>
    <w:rsid w:val="004F1130"/>
    <w:rsid w:val="004F1701"/>
    <w:rsid w:val="004F2451"/>
    <w:rsid w:val="004F3FC1"/>
    <w:rsid w:val="004F4AD3"/>
    <w:rsid w:val="004F7CD7"/>
    <w:rsid w:val="005001FB"/>
    <w:rsid w:val="0050483A"/>
    <w:rsid w:val="0050509F"/>
    <w:rsid w:val="0050788A"/>
    <w:rsid w:val="005079DF"/>
    <w:rsid w:val="00507E2C"/>
    <w:rsid w:val="00510012"/>
    <w:rsid w:val="0051171E"/>
    <w:rsid w:val="005174A3"/>
    <w:rsid w:val="005200F5"/>
    <w:rsid w:val="005205E9"/>
    <w:rsid w:val="00524262"/>
    <w:rsid w:val="0052617B"/>
    <w:rsid w:val="00530632"/>
    <w:rsid w:val="00530BF7"/>
    <w:rsid w:val="0053152A"/>
    <w:rsid w:val="00531C50"/>
    <w:rsid w:val="00533C9E"/>
    <w:rsid w:val="005350A5"/>
    <w:rsid w:val="00536572"/>
    <w:rsid w:val="00541F18"/>
    <w:rsid w:val="00541FBB"/>
    <w:rsid w:val="00542973"/>
    <w:rsid w:val="00542BF4"/>
    <w:rsid w:val="00542C53"/>
    <w:rsid w:val="0054323A"/>
    <w:rsid w:val="0054356D"/>
    <w:rsid w:val="00543946"/>
    <w:rsid w:val="00544824"/>
    <w:rsid w:val="00546365"/>
    <w:rsid w:val="005463F6"/>
    <w:rsid w:val="005466DE"/>
    <w:rsid w:val="00550724"/>
    <w:rsid w:val="005516B0"/>
    <w:rsid w:val="00551E45"/>
    <w:rsid w:val="00553147"/>
    <w:rsid w:val="00560927"/>
    <w:rsid w:val="00562C0D"/>
    <w:rsid w:val="00562FD2"/>
    <w:rsid w:val="0056346E"/>
    <w:rsid w:val="005670DE"/>
    <w:rsid w:val="00567E7D"/>
    <w:rsid w:val="00571893"/>
    <w:rsid w:val="00572238"/>
    <w:rsid w:val="005723AC"/>
    <w:rsid w:val="005732C6"/>
    <w:rsid w:val="005747BC"/>
    <w:rsid w:val="00575EC1"/>
    <w:rsid w:val="00576B49"/>
    <w:rsid w:val="00580EBD"/>
    <w:rsid w:val="00582233"/>
    <w:rsid w:val="005847DD"/>
    <w:rsid w:val="00585F88"/>
    <w:rsid w:val="00586EA4"/>
    <w:rsid w:val="00587452"/>
    <w:rsid w:val="005874F2"/>
    <w:rsid w:val="00587846"/>
    <w:rsid w:val="00591E92"/>
    <w:rsid w:val="00593387"/>
    <w:rsid w:val="0059538C"/>
    <w:rsid w:val="00597491"/>
    <w:rsid w:val="00597935"/>
    <w:rsid w:val="005A103B"/>
    <w:rsid w:val="005A23CD"/>
    <w:rsid w:val="005A6FBD"/>
    <w:rsid w:val="005A74E0"/>
    <w:rsid w:val="005B1CEE"/>
    <w:rsid w:val="005B1EC5"/>
    <w:rsid w:val="005B2832"/>
    <w:rsid w:val="005B43DC"/>
    <w:rsid w:val="005B4A32"/>
    <w:rsid w:val="005B625C"/>
    <w:rsid w:val="005B7BB3"/>
    <w:rsid w:val="005C03EC"/>
    <w:rsid w:val="005C04FD"/>
    <w:rsid w:val="005C0572"/>
    <w:rsid w:val="005C0A52"/>
    <w:rsid w:val="005C1B55"/>
    <w:rsid w:val="005C33A4"/>
    <w:rsid w:val="005C7F12"/>
    <w:rsid w:val="005D0BCE"/>
    <w:rsid w:val="005D2852"/>
    <w:rsid w:val="005D58BB"/>
    <w:rsid w:val="005D669B"/>
    <w:rsid w:val="005D7239"/>
    <w:rsid w:val="005E10AB"/>
    <w:rsid w:val="005E1797"/>
    <w:rsid w:val="005E1B69"/>
    <w:rsid w:val="005E1D66"/>
    <w:rsid w:val="005E43F1"/>
    <w:rsid w:val="005E7778"/>
    <w:rsid w:val="005F0BBE"/>
    <w:rsid w:val="005F136F"/>
    <w:rsid w:val="005F17E0"/>
    <w:rsid w:val="005F1B80"/>
    <w:rsid w:val="005F6A21"/>
    <w:rsid w:val="005F7B26"/>
    <w:rsid w:val="005F7D8A"/>
    <w:rsid w:val="00602D23"/>
    <w:rsid w:val="0060493A"/>
    <w:rsid w:val="00604B7D"/>
    <w:rsid w:val="00605118"/>
    <w:rsid w:val="00605AE1"/>
    <w:rsid w:val="00607980"/>
    <w:rsid w:val="00612235"/>
    <w:rsid w:val="00613ACC"/>
    <w:rsid w:val="00613B51"/>
    <w:rsid w:val="00613D0C"/>
    <w:rsid w:val="00615C1E"/>
    <w:rsid w:val="006162A9"/>
    <w:rsid w:val="006162C7"/>
    <w:rsid w:val="006201BE"/>
    <w:rsid w:val="0062085E"/>
    <w:rsid w:val="006223E6"/>
    <w:rsid w:val="0062288D"/>
    <w:rsid w:val="0062436D"/>
    <w:rsid w:val="0062463A"/>
    <w:rsid w:val="00626CE0"/>
    <w:rsid w:val="00630201"/>
    <w:rsid w:val="00631803"/>
    <w:rsid w:val="00635666"/>
    <w:rsid w:val="006357FF"/>
    <w:rsid w:val="006378CD"/>
    <w:rsid w:val="00640191"/>
    <w:rsid w:val="006401B0"/>
    <w:rsid w:val="00641AF2"/>
    <w:rsid w:val="00644464"/>
    <w:rsid w:val="00645EB4"/>
    <w:rsid w:val="00647722"/>
    <w:rsid w:val="006505F5"/>
    <w:rsid w:val="00650A44"/>
    <w:rsid w:val="00651268"/>
    <w:rsid w:val="00651921"/>
    <w:rsid w:val="006537A9"/>
    <w:rsid w:val="00653A55"/>
    <w:rsid w:val="00654236"/>
    <w:rsid w:val="00656FA5"/>
    <w:rsid w:val="00660877"/>
    <w:rsid w:val="00665A95"/>
    <w:rsid w:val="0066611B"/>
    <w:rsid w:val="006705C1"/>
    <w:rsid w:val="00671E0C"/>
    <w:rsid w:val="00672BA4"/>
    <w:rsid w:val="0067479C"/>
    <w:rsid w:val="00674929"/>
    <w:rsid w:val="00674985"/>
    <w:rsid w:val="006760C8"/>
    <w:rsid w:val="00680680"/>
    <w:rsid w:val="00682C3D"/>
    <w:rsid w:val="00683035"/>
    <w:rsid w:val="00683A22"/>
    <w:rsid w:val="00684A97"/>
    <w:rsid w:val="006862B5"/>
    <w:rsid w:val="00686CAA"/>
    <w:rsid w:val="00686E32"/>
    <w:rsid w:val="00690122"/>
    <w:rsid w:val="00690F99"/>
    <w:rsid w:val="00694A52"/>
    <w:rsid w:val="006968B7"/>
    <w:rsid w:val="00697B9B"/>
    <w:rsid w:val="006A03BC"/>
    <w:rsid w:val="006A0628"/>
    <w:rsid w:val="006A0645"/>
    <w:rsid w:val="006A1EE6"/>
    <w:rsid w:val="006A71EE"/>
    <w:rsid w:val="006A78FD"/>
    <w:rsid w:val="006B08ED"/>
    <w:rsid w:val="006B23DB"/>
    <w:rsid w:val="006B256B"/>
    <w:rsid w:val="006B2B7F"/>
    <w:rsid w:val="006B2D34"/>
    <w:rsid w:val="006B384F"/>
    <w:rsid w:val="006C01D5"/>
    <w:rsid w:val="006C0628"/>
    <w:rsid w:val="006C079C"/>
    <w:rsid w:val="006C08B5"/>
    <w:rsid w:val="006C0D92"/>
    <w:rsid w:val="006C4601"/>
    <w:rsid w:val="006C4AA9"/>
    <w:rsid w:val="006C58D9"/>
    <w:rsid w:val="006C61D3"/>
    <w:rsid w:val="006C6E9B"/>
    <w:rsid w:val="006C6F83"/>
    <w:rsid w:val="006C7014"/>
    <w:rsid w:val="006D0BB8"/>
    <w:rsid w:val="006D3510"/>
    <w:rsid w:val="006D52E3"/>
    <w:rsid w:val="006D6443"/>
    <w:rsid w:val="006D7CF8"/>
    <w:rsid w:val="006E0B62"/>
    <w:rsid w:val="006E1856"/>
    <w:rsid w:val="006E1FFA"/>
    <w:rsid w:val="006E5BFA"/>
    <w:rsid w:val="006F00AB"/>
    <w:rsid w:val="006F1C8F"/>
    <w:rsid w:val="006F4981"/>
    <w:rsid w:val="006F53A7"/>
    <w:rsid w:val="006F75B9"/>
    <w:rsid w:val="00701458"/>
    <w:rsid w:val="007033C1"/>
    <w:rsid w:val="00705BE8"/>
    <w:rsid w:val="007064CE"/>
    <w:rsid w:val="00707B90"/>
    <w:rsid w:val="00710206"/>
    <w:rsid w:val="00713820"/>
    <w:rsid w:val="00715C7D"/>
    <w:rsid w:val="00716958"/>
    <w:rsid w:val="00716CE0"/>
    <w:rsid w:val="007201E8"/>
    <w:rsid w:val="0072375A"/>
    <w:rsid w:val="00723773"/>
    <w:rsid w:val="0072483D"/>
    <w:rsid w:val="00724ADD"/>
    <w:rsid w:val="00727DF7"/>
    <w:rsid w:val="00727E55"/>
    <w:rsid w:val="00730D7C"/>
    <w:rsid w:val="00731C73"/>
    <w:rsid w:val="00732368"/>
    <w:rsid w:val="007324B7"/>
    <w:rsid w:val="00734034"/>
    <w:rsid w:val="007349B8"/>
    <w:rsid w:val="00735964"/>
    <w:rsid w:val="007367B8"/>
    <w:rsid w:val="00736997"/>
    <w:rsid w:val="00737872"/>
    <w:rsid w:val="00737DF5"/>
    <w:rsid w:val="00741F34"/>
    <w:rsid w:val="0074356C"/>
    <w:rsid w:val="00745489"/>
    <w:rsid w:val="00746A0A"/>
    <w:rsid w:val="00747010"/>
    <w:rsid w:val="007479F1"/>
    <w:rsid w:val="0075107D"/>
    <w:rsid w:val="00751798"/>
    <w:rsid w:val="00752150"/>
    <w:rsid w:val="00752AFA"/>
    <w:rsid w:val="00756CC6"/>
    <w:rsid w:val="00756F8E"/>
    <w:rsid w:val="0075739C"/>
    <w:rsid w:val="00757850"/>
    <w:rsid w:val="00761ABC"/>
    <w:rsid w:val="00761F75"/>
    <w:rsid w:val="00762362"/>
    <w:rsid w:val="007651CE"/>
    <w:rsid w:val="007705C4"/>
    <w:rsid w:val="00772423"/>
    <w:rsid w:val="007730AC"/>
    <w:rsid w:val="00775685"/>
    <w:rsid w:val="007775B0"/>
    <w:rsid w:val="00777F5E"/>
    <w:rsid w:val="00781535"/>
    <w:rsid w:val="00781DEA"/>
    <w:rsid w:val="007868A0"/>
    <w:rsid w:val="00787BEB"/>
    <w:rsid w:val="00790091"/>
    <w:rsid w:val="007922BB"/>
    <w:rsid w:val="00792DF0"/>
    <w:rsid w:val="00793703"/>
    <w:rsid w:val="00794DA7"/>
    <w:rsid w:val="0079678E"/>
    <w:rsid w:val="007975A9"/>
    <w:rsid w:val="007A006A"/>
    <w:rsid w:val="007A0AEE"/>
    <w:rsid w:val="007A12CB"/>
    <w:rsid w:val="007A17B4"/>
    <w:rsid w:val="007A253B"/>
    <w:rsid w:val="007A542F"/>
    <w:rsid w:val="007A5972"/>
    <w:rsid w:val="007A78E0"/>
    <w:rsid w:val="007A78E3"/>
    <w:rsid w:val="007B0F28"/>
    <w:rsid w:val="007B430C"/>
    <w:rsid w:val="007B50CA"/>
    <w:rsid w:val="007C0592"/>
    <w:rsid w:val="007C1100"/>
    <w:rsid w:val="007C36FD"/>
    <w:rsid w:val="007C4177"/>
    <w:rsid w:val="007C4E48"/>
    <w:rsid w:val="007C4F6E"/>
    <w:rsid w:val="007C55A2"/>
    <w:rsid w:val="007C5810"/>
    <w:rsid w:val="007C7EF4"/>
    <w:rsid w:val="007D014E"/>
    <w:rsid w:val="007D1B08"/>
    <w:rsid w:val="007D7C8E"/>
    <w:rsid w:val="007E10E4"/>
    <w:rsid w:val="007E1BA8"/>
    <w:rsid w:val="007E1D27"/>
    <w:rsid w:val="007E2446"/>
    <w:rsid w:val="007E2A07"/>
    <w:rsid w:val="007E2E01"/>
    <w:rsid w:val="007E3852"/>
    <w:rsid w:val="007E4419"/>
    <w:rsid w:val="007E6DC1"/>
    <w:rsid w:val="007F186E"/>
    <w:rsid w:val="007F1F49"/>
    <w:rsid w:val="007F2265"/>
    <w:rsid w:val="007F22A8"/>
    <w:rsid w:val="007F5021"/>
    <w:rsid w:val="007F5CCA"/>
    <w:rsid w:val="0080165D"/>
    <w:rsid w:val="0080447D"/>
    <w:rsid w:val="00806096"/>
    <w:rsid w:val="00813403"/>
    <w:rsid w:val="00814343"/>
    <w:rsid w:val="008164B3"/>
    <w:rsid w:val="00820AEA"/>
    <w:rsid w:val="00821829"/>
    <w:rsid w:val="00822349"/>
    <w:rsid w:val="008229B3"/>
    <w:rsid w:val="008265B1"/>
    <w:rsid w:val="00827D44"/>
    <w:rsid w:val="0083226C"/>
    <w:rsid w:val="00833A41"/>
    <w:rsid w:val="00833E6C"/>
    <w:rsid w:val="008356B8"/>
    <w:rsid w:val="00835F1C"/>
    <w:rsid w:val="0083736C"/>
    <w:rsid w:val="00837CDB"/>
    <w:rsid w:val="00837E5B"/>
    <w:rsid w:val="00837EA2"/>
    <w:rsid w:val="00841947"/>
    <w:rsid w:val="008421D1"/>
    <w:rsid w:val="00842DEA"/>
    <w:rsid w:val="0084339D"/>
    <w:rsid w:val="008436B3"/>
    <w:rsid w:val="0084561D"/>
    <w:rsid w:val="00847AC0"/>
    <w:rsid w:val="008504D5"/>
    <w:rsid w:val="0085122A"/>
    <w:rsid w:val="00852129"/>
    <w:rsid w:val="00853B3E"/>
    <w:rsid w:val="008562BB"/>
    <w:rsid w:val="00857674"/>
    <w:rsid w:val="00860DF8"/>
    <w:rsid w:val="00861764"/>
    <w:rsid w:val="00863589"/>
    <w:rsid w:val="00863B27"/>
    <w:rsid w:val="00863E8D"/>
    <w:rsid w:val="0086425E"/>
    <w:rsid w:val="00866B7E"/>
    <w:rsid w:val="00867195"/>
    <w:rsid w:val="0086759A"/>
    <w:rsid w:val="008702B3"/>
    <w:rsid w:val="00870B23"/>
    <w:rsid w:val="0087728B"/>
    <w:rsid w:val="008804A5"/>
    <w:rsid w:val="00880B48"/>
    <w:rsid w:val="00880BA0"/>
    <w:rsid w:val="00881278"/>
    <w:rsid w:val="00881B36"/>
    <w:rsid w:val="00881B3A"/>
    <w:rsid w:val="00886A10"/>
    <w:rsid w:val="00887262"/>
    <w:rsid w:val="008873FE"/>
    <w:rsid w:val="00887F4D"/>
    <w:rsid w:val="0089044D"/>
    <w:rsid w:val="008908D4"/>
    <w:rsid w:val="00890AC2"/>
    <w:rsid w:val="008914B6"/>
    <w:rsid w:val="0089164A"/>
    <w:rsid w:val="00893ED9"/>
    <w:rsid w:val="0089599B"/>
    <w:rsid w:val="008A05DC"/>
    <w:rsid w:val="008A13D9"/>
    <w:rsid w:val="008A31EA"/>
    <w:rsid w:val="008A34C2"/>
    <w:rsid w:val="008A3661"/>
    <w:rsid w:val="008A4E09"/>
    <w:rsid w:val="008B3948"/>
    <w:rsid w:val="008B4B77"/>
    <w:rsid w:val="008B52AF"/>
    <w:rsid w:val="008C13E4"/>
    <w:rsid w:val="008C3ECC"/>
    <w:rsid w:val="008C44D2"/>
    <w:rsid w:val="008C5523"/>
    <w:rsid w:val="008C5E98"/>
    <w:rsid w:val="008C6E75"/>
    <w:rsid w:val="008C754C"/>
    <w:rsid w:val="008D03B2"/>
    <w:rsid w:val="008D0B9E"/>
    <w:rsid w:val="008D0D2B"/>
    <w:rsid w:val="008D0D5A"/>
    <w:rsid w:val="008D14E6"/>
    <w:rsid w:val="008D1E7D"/>
    <w:rsid w:val="008E37AC"/>
    <w:rsid w:val="008E569E"/>
    <w:rsid w:val="008E5D18"/>
    <w:rsid w:val="008F1630"/>
    <w:rsid w:val="008F187B"/>
    <w:rsid w:val="008F2770"/>
    <w:rsid w:val="008F31B2"/>
    <w:rsid w:val="008F469D"/>
    <w:rsid w:val="008F5562"/>
    <w:rsid w:val="008F5FCD"/>
    <w:rsid w:val="00900487"/>
    <w:rsid w:val="00900496"/>
    <w:rsid w:val="0090083A"/>
    <w:rsid w:val="00900D32"/>
    <w:rsid w:val="0090103A"/>
    <w:rsid w:val="00901BC5"/>
    <w:rsid w:val="0090258D"/>
    <w:rsid w:val="00902932"/>
    <w:rsid w:val="009065C2"/>
    <w:rsid w:val="00907711"/>
    <w:rsid w:val="00910DE2"/>
    <w:rsid w:val="00911B7D"/>
    <w:rsid w:val="0091322E"/>
    <w:rsid w:val="00913409"/>
    <w:rsid w:val="00914D4A"/>
    <w:rsid w:val="009152CB"/>
    <w:rsid w:val="009178B9"/>
    <w:rsid w:val="009212DE"/>
    <w:rsid w:val="00923995"/>
    <w:rsid w:val="009239CA"/>
    <w:rsid w:val="00926EA7"/>
    <w:rsid w:val="00927ADC"/>
    <w:rsid w:val="009322C7"/>
    <w:rsid w:val="00932B5B"/>
    <w:rsid w:val="00932FDD"/>
    <w:rsid w:val="009351BB"/>
    <w:rsid w:val="009408B1"/>
    <w:rsid w:val="00940ACA"/>
    <w:rsid w:val="00941D66"/>
    <w:rsid w:val="009424FD"/>
    <w:rsid w:val="009444F8"/>
    <w:rsid w:val="00944DA5"/>
    <w:rsid w:val="009452A0"/>
    <w:rsid w:val="00945CC9"/>
    <w:rsid w:val="00954E97"/>
    <w:rsid w:val="00955BF7"/>
    <w:rsid w:val="00955CD8"/>
    <w:rsid w:val="00957D37"/>
    <w:rsid w:val="00957D52"/>
    <w:rsid w:val="00960206"/>
    <w:rsid w:val="00962493"/>
    <w:rsid w:val="00963148"/>
    <w:rsid w:val="00963782"/>
    <w:rsid w:val="00963806"/>
    <w:rsid w:val="00963A9F"/>
    <w:rsid w:val="00964FC4"/>
    <w:rsid w:val="009652D8"/>
    <w:rsid w:val="00966D51"/>
    <w:rsid w:val="009707EB"/>
    <w:rsid w:val="00971096"/>
    <w:rsid w:val="00975A36"/>
    <w:rsid w:val="0097663A"/>
    <w:rsid w:val="00977C2D"/>
    <w:rsid w:val="00980362"/>
    <w:rsid w:val="00980FC4"/>
    <w:rsid w:val="00983D9D"/>
    <w:rsid w:val="0098447F"/>
    <w:rsid w:val="00985AB8"/>
    <w:rsid w:val="0098625E"/>
    <w:rsid w:val="00987D0C"/>
    <w:rsid w:val="00992BD8"/>
    <w:rsid w:val="009943D9"/>
    <w:rsid w:val="009948D8"/>
    <w:rsid w:val="00995796"/>
    <w:rsid w:val="00996101"/>
    <w:rsid w:val="009966D6"/>
    <w:rsid w:val="009A0129"/>
    <w:rsid w:val="009A2B53"/>
    <w:rsid w:val="009A3889"/>
    <w:rsid w:val="009A4757"/>
    <w:rsid w:val="009A486F"/>
    <w:rsid w:val="009B046F"/>
    <w:rsid w:val="009B321A"/>
    <w:rsid w:val="009B3A83"/>
    <w:rsid w:val="009B4B26"/>
    <w:rsid w:val="009B4F41"/>
    <w:rsid w:val="009B6727"/>
    <w:rsid w:val="009C3133"/>
    <w:rsid w:val="009C3290"/>
    <w:rsid w:val="009C3E59"/>
    <w:rsid w:val="009C53C5"/>
    <w:rsid w:val="009C7B41"/>
    <w:rsid w:val="009D1A01"/>
    <w:rsid w:val="009D1A55"/>
    <w:rsid w:val="009D21D9"/>
    <w:rsid w:val="009D27CA"/>
    <w:rsid w:val="009D40CA"/>
    <w:rsid w:val="009D4A8C"/>
    <w:rsid w:val="009D5664"/>
    <w:rsid w:val="009D6228"/>
    <w:rsid w:val="009D684E"/>
    <w:rsid w:val="009D7EA2"/>
    <w:rsid w:val="009E2832"/>
    <w:rsid w:val="009E2ABA"/>
    <w:rsid w:val="009E59C7"/>
    <w:rsid w:val="009E600C"/>
    <w:rsid w:val="009E65C8"/>
    <w:rsid w:val="009E6D42"/>
    <w:rsid w:val="009E7354"/>
    <w:rsid w:val="009E73DF"/>
    <w:rsid w:val="009F153F"/>
    <w:rsid w:val="009F3514"/>
    <w:rsid w:val="009F38EA"/>
    <w:rsid w:val="009F39BF"/>
    <w:rsid w:val="009F48D3"/>
    <w:rsid w:val="009F5B87"/>
    <w:rsid w:val="009F752C"/>
    <w:rsid w:val="009F77C1"/>
    <w:rsid w:val="009F7826"/>
    <w:rsid w:val="00A006EF"/>
    <w:rsid w:val="00A00B1F"/>
    <w:rsid w:val="00A018C3"/>
    <w:rsid w:val="00A01C42"/>
    <w:rsid w:val="00A0207D"/>
    <w:rsid w:val="00A020B8"/>
    <w:rsid w:val="00A02149"/>
    <w:rsid w:val="00A03E46"/>
    <w:rsid w:val="00A0415A"/>
    <w:rsid w:val="00A04655"/>
    <w:rsid w:val="00A04849"/>
    <w:rsid w:val="00A05FBD"/>
    <w:rsid w:val="00A063BC"/>
    <w:rsid w:val="00A0693A"/>
    <w:rsid w:val="00A07529"/>
    <w:rsid w:val="00A11F5F"/>
    <w:rsid w:val="00A121DB"/>
    <w:rsid w:val="00A14993"/>
    <w:rsid w:val="00A15501"/>
    <w:rsid w:val="00A16BD1"/>
    <w:rsid w:val="00A16EA6"/>
    <w:rsid w:val="00A17212"/>
    <w:rsid w:val="00A2012D"/>
    <w:rsid w:val="00A2251A"/>
    <w:rsid w:val="00A22BF8"/>
    <w:rsid w:val="00A24192"/>
    <w:rsid w:val="00A252F5"/>
    <w:rsid w:val="00A255CF"/>
    <w:rsid w:val="00A26088"/>
    <w:rsid w:val="00A3200B"/>
    <w:rsid w:val="00A339D7"/>
    <w:rsid w:val="00A348A3"/>
    <w:rsid w:val="00A34AA6"/>
    <w:rsid w:val="00A379AE"/>
    <w:rsid w:val="00A426C3"/>
    <w:rsid w:val="00A42B98"/>
    <w:rsid w:val="00A44085"/>
    <w:rsid w:val="00A45A2F"/>
    <w:rsid w:val="00A45C8B"/>
    <w:rsid w:val="00A4608B"/>
    <w:rsid w:val="00A46233"/>
    <w:rsid w:val="00A50343"/>
    <w:rsid w:val="00A53ABD"/>
    <w:rsid w:val="00A53C57"/>
    <w:rsid w:val="00A54823"/>
    <w:rsid w:val="00A5580F"/>
    <w:rsid w:val="00A63136"/>
    <w:rsid w:val="00A638D4"/>
    <w:rsid w:val="00A655FD"/>
    <w:rsid w:val="00A65DEB"/>
    <w:rsid w:val="00A702A8"/>
    <w:rsid w:val="00A74A66"/>
    <w:rsid w:val="00A80383"/>
    <w:rsid w:val="00A810E4"/>
    <w:rsid w:val="00A817F1"/>
    <w:rsid w:val="00A81DFF"/>
    <w:rsid w:val="00A84731"/>
    <w:rsid w:val="00A85C8C"/>
    <w:rsid w:val="00A900A9"/>
    <w:rsid w:val="00A902AD"/>
    <w:rsid w:val="00A92BBF"/>
    <w:rsid w:val="00A93208"/>
    <w:rsid w:val="00A972FF"/>
    <w:rsid w:val="00A97C62"/>
    <w:rsid w:val="00AA0A31"/>
    <w:rsid w:val="00AA142A"/>
    <w:rsid w:val="00AA189D"/>
    <w:rsid w:val="00AA31C5"/>
    <w:rsid w:val="00AA372F"/>
    <w:rsid w:val="00AA420D"/>
    <w:rsid w:val="00AA4C12"/>
    <w:rsid w:val="00AA7A1E"/>
    <w:rsid w:val="00AA7BF9"/>
    <w:rsid w:val="00AB3B28"/>
    <w:rsid w:val="00AB438A"/>
    <w:rsid w:val="00AB4D92"/>
    <w:rsid w:val="00AB5CB3"/>
    <w:rsid w:val="00AB6BBB"/>
    <w:rsid w:val="00AB73A0"/>
    <w:rsid w:val="00AB7FDA"/>
    <w:rsid w:val="00AC0519"/>
    <w:rsid w:val="00AC1CBD"/>
    <w:rsid w:val="00AC3F28"/>
    <w:rsid w:val="00AC54FD"/>
    <w:rsid w:val="00AC664A"/>
    <w:rsid w:val="00AD22F5"/>
    <w:rsid w:val="00AD5AF7"/>
    <w:rsid w:val="00AD7F4C"/>
    <w:rsid w:val="00AE1261"/>
    <w:rsid w:val="00AE1BA3"/>
    <w:rsid w:val="00AE29D2"/>
    <w:rsid w:val="00AE2A75"/>
    <w:rsid w:val="00AE4A6F"/>
    <w:rsid w:val="00AE5414"/>
    <w:rsid w:val="00AE6012"/>
    <w:rsid w:val="00AF1990"/>
    <w:rsid w:val="00AF1A11"/>
    <w:rsid w:val="00AF3C46"/>
    <w:rsid w:val="00AF6012"/>
    <w:rsid w:val="00B01015"/>
    <w:rsid w:val="00B01B15"/>
    <w:rsid w:val="00B0309A"/>
    <w:rsid w:val="00B0334B"/>
    <w:rsid w:val="00B05874"/>
    <w:rsid w:val="00B077C6"/>
    <w:rsid w:val="00B10204"/>
    <w:rsid w:val="00B112C0"/>
    <w:rsid w:val="00B12A42"/>
    <w:rsid w:val="00B12BAF"/>
    <w:rsid w:val="00B1428F"/>
    <w:rsid w:val="00B143C1"/>
    <w:rsid w:val="00B166E2"/>
    <w:rsid w:val="00B16A9D"/>
    <w:rsid w:val="00B23A87"/>
    <w:rsid w:val="00B23C7D"/>
    <w:rsid w:val="00B24BEB"/>
    <w:rsid w:val="00B254D6"/>
    <w:rsid w:val="00B31AE5"/>
    <w:rsid w:val="00B3395F"/>
    <w:rsid w:val="00B33B87"/>
    <w:rsid w:val="00B34602"/>
    <w:rsid w:val="00B40249"/>
    <w:rsid w:val="00B40E43"/>
    <w:rsid w:val="00B42FCD"/>
    <w:rsid w:val="00B43CD8"/>
    <w:rsid w:val="00B456CB"/>
    <w:rsid w:val="00B464F3"/>
    <w:rsid w:val="00B47160"/>
    <w:rsid w:val="00B47788"/>
    <w:rsid w:val="00B47F78"/>
    <w:rsid w:val="00B545ED"/>
    <w:rsid w:val="00B54F59"/>
    <w:rsid w:val="00B55C77"/>
    <w:rsid w:val="00B572C6"/>
    <w:rsid w:val="00B6082A"/>
    <w:rsid w:val="00B60B4F"/>
    <w:rsid w:val="00B60F00"/>
    <w:rsid w:val="00B61DF1"/>
    <w:rsid w:val="00B649BC"/>
    <w:rsid w:val="00B65526"/>
    <w:rsid w:val="00B661B5"/>
    <w:rsid w:val="00B70CED"/>
    <w:rsid w:val="00B713C5"/>
    <w:rsid w:val="00B7146C"/>
    <w:rsid w:val="00B71670"/>
    <w:rsid w:val="00B7178F"/>
    <w:rsid w:val="00B71932"/>
    <w:rsid w:val="00B71DDC"/>
    <w:rsid w:val="00B723AF"/>
    <w:rsid w:val="00B73630"/>
    <w:rsid w:val="00B75028"/>
    <w:rsid w:val="00B765E2"/>
    <w:rsid w:val="00B76793"/>
    <w:rsid w:val="00B76F98"/>
    <w:rsid w:val="00B809A2"/>
    <w:rsid w:val="00B813CF"/>
    <w:rsid w:val="00B830CD"/>
    <w:rsid w:val="00B830DF"/>
    <w:rsid w:val="00B85DAB"/>
    <w:rsid w:val="00B869A6"/>
    <w:rsid w:val="00B87A46"/>
    <w:rsid w:val="00B93DC1"/>
    <w:rsid w:val="00B94111"/>
    <w:rsid w:val="00B96B1F"/>
    <w:rsid w:val="00BA0FB6"/>
    <w:rsid w:val="00BA242A"/>
    <w:rsid w:val="00BA24F5"/>
    <w:rsid w:val="00BA270A"/>
    <w:rsid w:val="00BA28C6"/>
    <w:rsid w:val="00BA2DE9"/>
    <w:rsid w:val="00BA31FC"/>
    <w:rsid w:val="00BA5F93"/>
    <w:rsid w:val="00BA7D63"/>
    <w:rsid w:val="00BB0169"/>
    <w:rsid w:val="00BB0723"/>
    <w:rsid w:val="00BB08D7"/>
    <w:rsid w:val="00BB0C2B"/>
    <w:rsid w:val="00BB2067"/>
    <w:rsid w:val="00BB2245"/>
    <w:rsid w:val="00BB29F4"/>
    <w:rsid w:val="00BB30C2"/>
    <w:rsid w:val="00BB3B1B"/>
    <w:rsid w:val="00BB48D3"/>
    <w:rsid w:val="00BB4A1B"/>
    <w:rsid w:val="00BB5F30"/>
    <w:rsid w:val="00BB6C5B"/>
    <w:rsid w:val="00BB7998"/>
    <w:rsid w:val="00BC1677"/>
    <w:rsid w:val="00BC16D1"/>
    <w:rsid w:val="00BC1D47"/>
    <w:rsid w:val="00BD017C"/>
    <w:rsid w:val="00BD0C83"/>
    <w:rsid w:val="00BD108B"/>
    <w:rsid w:val="00BD21BF"/>
    <w:rsid w:val="00BD34FA"/>
    <w:rsid w:val="00BD3565"/>
    <w:rsid w:val="00BD3581"/>
    <w:rsid w:val="00BD3E5D"/>
    <w:rsid w:val="00BD5028"/>
    <w:rsid w:val="00BD597F"/>
    <w:rsid w:val="00BD6A96"/>
    <w:rsid w:val="00BD76D9"/>
    <w:rsid w:val="00BE4CA0"/>
    <w:rsid w:val="00BE595F"/>
    <w:rsid w:val="00BE70B8"/>
    <w:rsid w:val="00BF212A"/>
    <w:rsid w:val="00BF2825"/>
    <w:rsid w:val="00BF3100"/>
    <w:rsid w:val="00BF52BA"/>
    <w:rsid w:val="00BF5F5F"/>
    <w:rsid w:val="00BF6287"/>
    <w:rsid w:val="00BF7B9E"/>
    <w:rsid w:val="00C01E90"/>
    <w:rsid w:val="00C02B32"/>
    <w:rsid w:val="00C02F44"/>
    <w:rsid w:val="00C032C3"/>
    <w:rsid w:val="00C058BD"/>
    <w:rsid w:val="00C059FF"/>
    <w:rsid w:val="00C06EC5"/>
    <w:rsid w:val="00C07255"/>
    <w:rsid w:val="00C07E14"/>
    <w:rsid w:val="00C106F5"/>
    <w:rsid w:val="00C13B4B"/>
    <w:rsid w:val="00C14012"/>
    <w:rsid w:val="00C14769"/>
    <w:rsid w:val="00C15C09"/>
    <w:rsid w:val="00C16825"/>
    <w:rsid w:val="00C17CCC"/>
    <w:rsid w:val="00C20224"/>
    <w:rsid w:val="00C20A74"/>
    <w:rsid w:val="00C22A68"/>
    <w:rsid w:val="00C242C4"/>
    <w:rsid w:val="00C24718"/>
    <w:rsid w:val="00C25E69"/>
    <w:rsid w:val="00C25FAB"/>
    <w:rsid w:val="00C261E2"/>
    <w:rsid w:val="00C262EA"/>
    <w:rsid w:val="00C26C4F"/>
    <w:rsid w:val="00C27F0A"/>
    <w:rsid w:val="00C4247B"/>
    <w:rsid w:val="00C43246"/>
    <w:rsid w:val="00C44768"/>
    <w:rsid w:val="00C44A4F"/>
    <w:rsid w:val="00C506FB"/>
    <w:rsid w:val="00C526CE"/>
    <w:rsid w:val="00C539AE"/>
    <w:rsid w:val="00C53A37"/>
    <w:rsid w:val="00C5617E"/>
    <w:rsid w:val="00C56876"/>
    <w:rsid w:val="00C614AB"/>
    <w:rsid w:val="00C673CE"/>
    <w:rsid w:val="00C67EAF"/>
    <w:rsid w:val="00C7160C"/>
    <w:rsid w:val="00C71AF5"/>
    <w:rsid w:val="00C74F4E"/>
    <w:rsid w:val="00C75C53"/>
    <w:rsid w:val="00C77A2E"/>
    <w:rsid w:val="00C8276F"/>
    <w:rsid w:val="00C83145"/>
    <w:rsid w:val="00C84EF8"/>
    <w:rsid w:val="00C84FFD"/>
    <w:rsid w:val="00C8536A"/>
    <w:rsid w:val="00C85621"/>
    <w:rsid w:val="00C90534"/>
    <w:rsid w:val="00C92659"/>
    <w:rsid w:val="00C93204"/>
    <w:rsid w:val="00C9480A"/>
    <w:rsid w:val="00C94B6E"/>
    <w:rsid w:val="00C95E69"/>
    <w:rsid w:val="00C97089"/>
    <w:rsid w:val="00C9786E"/>
    <w:rsid w:val="00CA01A1"/>
    <w:rsid w:val="00CA0480"/>
    <w:rsid w:val="00CA16E9"/>
    <w:rsid w:val="00CA3A8F"/>
    <w:rsid w:val="00CA60E2"/>
    <w:rsid w:val="00CA64A3"/>
    <w:rsid w:val="00CA6F59"/>
    <w:rsid w:val="00CB01F0"/>
    <w:rsid w:val="00CB1D6C"/>
    <w:rsid w:val="00CB2BB8"/>
    <w:rsid w:val="00CB2D0B"/>
    <w:rsid w:val="00CB5131"/>
    <w:rsid w:val="00CB5EF6"/>
    <w:rsid w:val="00CB630B"/>
    <w:rsid w:val="00CB7DB4"/>
    <w:rsid w:val="00CC0651"/>
    <w:rsid w:val="00CC0738"/>
    <w:rsid w:val="00CC0C1C"/>
    <w:rsid w:val="00CC1DA2"/>
    <w:rsid w:val="00CC3503"/>
    <w:rsid w:val="00CC4928"/>
    <w:rsid w:val="00CC5BD0"/>
    <w:rsid w:val="00CC5BFA"/>
    <w:rsid w:val="00CC5F5A"/>
    <w:rsid w:val="00CD027E"/>
    <w:rsid w:val="00CD05FF"/>
    <w:rsid w:val="00CD0BE3"/>
    <w:rsid w:val="00CD2275"/>
    <w:rsid w:val="00CD345B"/>
    <w:rsid w:val="00CD42D2"/>
    <w:rsid w:val="00CE17DA"/>
    <w:rsid w:val="00CE181C"/>
    <w:rsid w:val="00CE2558"/>
    <w:rsid w:val="00CE285E"/>
    <w:rsid w:val="00CE3BA5"/>
    <w:rsid w:val="00CE724B"/>
    <w:rsid w:val="00CF2A86"/>
    <w:rsid w:val="00CF3FC3"/>
    <w:rsid w:val="00CF424B"/>
    <w:rsid w:val="00CF4E64"/>
    <w:rsid w:val="00CF5C26"/>
    <w:rsid w:val="00CF61AE"/>
    <w:rsid w:val="00CF7335"/>
    <w:rsid w:val="00D039C4"/>
    <w:rsid w:val="00D03E75"/>
    <w:rsid w:val="00D04C22"/>
    <w:rsid w:val="00D10797"/>
    <w:rsid w:val="00D10947"/>
    <w:rsid w:val="00D10B86"/>
    <w:rsid w:val="00D11496"/>
    <w:rsid w:val="00D1178C"/>
    <w:rsid w:val="00D131BE"/>
    <w:rsid w:val="00D1595C"/>
    <w:rsid w:val="00D160E7"/>
    <w:rsid w:val="00D16431"/>
    <w:rsid w:val="00D175C2"/>
    <w:rsid w:val="00D175CB"/>
    <w:rsid w:val="00D2168D"/>
    <w:rsid w:val="00D23717"/>
    <w:rsid w:val="00D25573"/>
    <w:rsid w:val="00D261E2"/>
    <w:rsid w:val="00D2625A"/>
    <w:rsid w:val="00D2748D"/>
    <w:rsid w:val="00D30F73"/>
    <w:rsid w:val="00D31313"/>
    <w:rsid w:val="00D31AE9"/>
    <w:rsid w:val="00D324EA"/>
    <w:rsid w:val="00D3254C"/>
    <w:rsid w:val="00D33442"/>
    <w:rsid w:val="00D3388A"/>
    <w:rsid w:val="00D36D37"/>
    <w:rsid w:val="00D376EA"/>
    <w:rsid w:val="00D406CB"/>
    <w:rsid w:val="00D41681"/>
    <w:rsid w:val="00D421B5"/>
    <w:rsid w:val="00D4226D"/>
    <w:rsid w:val="00D4372B"/>
    <w:rsid w:val="00D45A43"/>
    <w:rsid w:val="00D464E8"/>
    <w:rsid w:val="00D47C30"/>
    <w:rsid w:val="00D50844"/>
    <w:rsid w:val="00D513A8"/>
    <w:rsid w:val="00D53024"/>
    <w:rsid w:val="00D53957"/>
    <w:rsid w:val="00D56EEE"/>
    <w:rsid w:val="00D571DD"/>
    <w:rsid w:val="00D60CFB"/>
    <w:rsid w:val="00D61102"/>
    <w:rsid w:val="00D65436"/>
    <w:rsid w:val="00D67019"/>
    <w:rsid w:val="00D6756D"/>
    <w:rsid w:val="00D67682"/>
    <w:rsid w:val="00D70A93"/>
    <w:rsid w:val="00D711CC"/>
    <w:rsid w:val="00D71231"/>
    <w:rsid w:val="00D72BE2"/>
    <w:rsid w:val="00D73091"/>
    <w:rsid w:val="00D74270"/>
    <w:rsid w:val="00D7486C"/>
    <w:rsid w:val="00D76688"/>
    <w:rsid w:val="00D8005C"/>
    <w:rsid w:val="00D8042A"/>
    <w:rsid w:val="00D80832"/>
    <w:rsid w:val="00D81AF2"/>
    <w:rsid w:val="00D81BB1"/>
    <w:rsid w:val="00D81BCF"/>
    <w:rsid w:val="00D83A84"/>
    <w:rsid w:val="00D8409A"/>
    <w:rsid w:val="00D872D0"/>
    <w:rsid w:val="00D87890"/>
    <w:rsid w:val="00DA18E3"/>
    <w:rsid w:val="00DA19D9"/>
    <w:rsid w:val="00DA2B83"/>
    <w:rsid w:val="00DB0CCA"/>
    <w:rsid w:val="00DB1478"/>
    <w:rsid w:val="00DB2B30"/>
    <w:rsid w:val="00DB54BD"/>
    <w:rsid w:val="00DB5D8C"/>
    <w:rsid w:val="00DB60A7"/>
    <w:rsid w:val="00DB6B1A"/>
    <w:rsid w:val="00DB739F"/>
    <w:rsid w:val="00DB7903"/>
    <w:rsid w:val="00DC14BD"/>
    <w:rsid w:val="00DC3143"/>
    <w:rsid w:val="00DC71E3"/>
    <w:rsid w:val="00DD19C2"/>
    <w:rsid w:val="00DD37A4"/>
    <w:rsid w:val="00DD4E82"/>
    <w:rsid w:val="00DD7401"/>
    <w:rsid w:val="00DE0253"/>
    <w:rsid w:val="00DE0FE2"/>
    <w:rsid w:val="00DE3DDE"/>
    <w:rsid w:val="00DF04B3"/>
    <w:rsid w:val="00DF163B"/>
    <w:rsid w:val="00DF22F4"/>
    <w:rsid w:val="00DF296B"/>
    <w:rsid w:val="00DF4A85"/>
    <w:rsid w:val="00DF5FCC"/>
    <w:rsid w:val="00E01BF1"/>
    <w:rsid w:val="00E01FE8"/>
    <w:rsid w:val="00E03042"/>
    <w:rsid w:val="00E05E1F"/>
    <w:rsid w:val="00E0612E"/>
    <w:rsid w:val="00E0651C"/>
    <w:rsid w:val="00E12190"/>
    <w:rsid w:val="00E137A9"/>
    <w:rsid w:val="00E141BE"/>
    <w:rsid w:val="00E141EB"/>
    <w:rsid w:val="00E1495B"/>
    <w:rsid w:val="00E15402"/>
    <w:rsid w:val="00E20098"/>
    <w:rsid w:val="00E239E6"/>
    <w:rsid w:val="00E26B9B"/>
    <w:rsid w:val="00E30BAC"/>
    <w:rsid w:val="00E312E8"/>
    <w:rsid w:val="00E3238F"/>
    <w:rsid w:val="00E33599"/>
    <w:rsid w:val="00E3464E"/>
    <w:rsid w:val="00E35085"/>
    <w:rsid w:val="00E35114"/>
    <w:rsid w:val="00E3614E"/>
    <w:rsid w:val="00E37B6C"/>
    <w:rsid w:val="00E37FC0"/>
    <w:rsid w:val="00E40360"/>
    <w:rsid w:val="00E41863"/>
    <w:rsid w:val="00E41EF7"/>
    <w:rsid w:val="00E42DD1"/>
    <w:rsid w:val="00E43120"/>
    <w:rsid w:val="00E43C77"/>
    <w:rsid w:val="00E470C4"/>
    <w:rsid w:val="00E4717F"/>
    <w:rsid w:val="00E47A01"/>
    <w:rsid w:val="00E505D8"/>
    <w:rsid w:val="00E5294B"/>
    <w:rsid w:val="00E52EDD"/>
    <w:rsid w:val="00E5316B"/>
    <w:rsid w:val="00E55431"/>
    <w:rsid w:val="00E56A46"/>
    <w:rsid w:val="00E6245D"/>
    <w:rsid w:val="00E64025"/>
    <w:rsid w:val="00E6496C"/>
    <w:rsid w:val="00E64BAE"/>
    <w:rsid w:val="00E6528D"/>
    <w:rsid w:val="00E65565"/>
    <w:rsid w:val="00E657AA"/>
    <w:rsid w:val="00E662A4"/>
    <w:rsid w:val="00E662A5"/>
    <w:rsid w:val="00E66B79"/>
    <w:rsid w:val="00E7130A"/>
    <w:rsid w:val="00E7268A"/>
    <w:rsid w:val="00E72B96"/>
    <w:rsid w:val="00E7476D"/>
    <w:rsid w:val="00E74D0B"/>
    <w:rsid w:val="00E76F64"/>
    <w:rsid w:val="00E803D2"/>
    <w:rsid w:val="00E826DE"/>
    <w:rsid w:val="00E82D99"/>
    <w:rsid w:val="00E833F6"/>
    <w:rsid w:val="00E85488"/>
    <w:rsid w:val="00E85F5F"/>
    <w:rsid w:val="00E912FC"/>
    <w:rsid w:val="00E9188B"/>
    <w:rsid w:val="00E91D29"/>
    <w:rsid w:val="00E923B6"/>
    <w:rsid w:val="00E92970"/>
    <w:rsid w:val="00E93BCE"/>
    <w:rsid w:val="00E96961"/>
    <w:rsid w:val="00EA0D26"/>
    <w:rsid w:val="00EA23B3"/>
    <w:rsid w:val="00EA30E5"/>
    <w:rsid w:val="00EA4D80"/>
    <w:rsid w:val="00EA53AB"/>
    <w:rsid w:val="00EA57E0"/>
    <w:rsid w:val="00EA7E23"/>
    <w:rsid w:val="00EB4191"/>
    <w:rsid w:val="00EB4935"/>
    <w:rsid w:val="00EB4D06"/>
    <w:rsid w:val="00EB72A7"/>
    <w:rsid w:val="00EB73DA"/>
    <w:rsid w:val="00EC2BA1"/>
    <w:rsid w:val="00EC3D76"/>
    <w:rsid w:val="00EC3DB9"/>
    <w:rsid w:val="00EC3EE3"/>
    <w:rsid w:val="00EC54E8"/>
    <w:rsid w:val="00EC60E3"/>
    <w:rsid w:val="00EC640F"/>
    <w:rsid w:val="00EC6BA8"/>
    <w:rsid w:val="00EC78B1"/>
    <w:rsid w:val="00ED2CB1"/>
    <w:rsid w:val="00ED369B"/>
    <w:rsid w:val="00ED677B"/>
    <w:rsid w:val="00ED75B4"/>
    <w:rsid w:val="00ED7B55"/>
    <w:rsid w:val="00EE0CEA"/>
    <w:rsid w:val="00EE1889"/>
    <w:rsid w:val="00EE2693"/>
    <w:rsid w:val="00EE4E59"/>
    <w:rsid w:val="00EE53C1"/>
    <w:rsid w:val="00EE54E8"/>
    <w:rsid w:val="00EE6729"/>
    <w:rsid w:val="00EE77B4"/>
    <w:rsid w:val="00EF13B0"/>
    <w:rsid w:val="00EF3268"/>
    <w:rsid w:val="00EF326B"/>
    <w:rsid w:val="00EF336B"/>
    <w:rsid w:val="00EF3885"/>
    <w:rsid w:val="00EF6B4B"/>
    <w:rsid w:val="00EF6B58"/>
    <w:rsid w:val="00F038D9"/>
    <w:rsid w:val="00F066BD"/>
    <w:rsid w:val="00F07488"/>
    <w:rsid w:val="00F1078B"/>
    <w:rsid w:val="00F11C70"/>
    <w:rsid w:val="00F1364A"/>
    <w:rsid w:val="00F145FE"/>
    <w:rsid w:val="00F15208"/>
    <w:rsid w:val="00F155F9"/>
    <w:rsid w:val="00F21FB1"/>
    <w:rsid w:val="00F221DE"/>
    <w:rsid w:val="00F27801"/>
    <w:rsid w:val="00F301DB"/>
    <w:rsid w:val="00F31276"/>
    <w:rsid w:val="00F329F5"/>
    <w:rsid w:val="00F33CAF"/>
    <w:rsid w:val="00F34132"/>
    <w:rsid w:val="00F37495"/>
    <w:rsid w:val="00F42021"/>
    <w:rsid w:val="00F4359E"/>
    <w:rsid w:val="00F46765"/>
    <w:rsid w:val="00F516F8"/>
    <w:rsid w:val="00F53C35"/>
    <w:rsid w:val="00F53DDC"/>
    <w:rsid w:val="00F5494F"/>
    <w:rsid w:val="00F56DA4"/>
    <w:rsid w:val="00F56F34"/>
    <w:rsid w:val="00F60AAC"/>
    <w:rsid w:val="00F63B8B"/>
    <w:rsid w:val="00F64DE7"/>
    <w:rsid w:val="00F65260"/>
    <w:rsid w:val="00F66019"/>
    <w:rsid w:val="00F663B2"/>
    <w:rsid w:val="00F664D8"/>
    <w:rsid w:val="00F71465"/>
    <w:rsid w:val="00F7208B"/>
    <w:rsid w:val="00F723B8"/>
    <w:rsid w:val="00F73BBF"/>
    <w:rsid w:val="00F74FF0"/>
    <w:rsid w:val="00F75605"/>
    <w:rsid w:val="00F76EDE"/>
    <w:rsid w:val="00F778AF"/>
    <w:rsid w:val="00F80E30"/>
    <w:rsid w:val="00F82623"/>
    <w:rsid w:val="00F82B5E"/>
    <w:rsid w:val="00F90A7B"/>
    <w:rsid w:val="00F91073"/>
    <w:rsid w:val="00F91370"/>
    <w:rsid w:val="00F92FD7"/>
    <w:rsid w:val="00F94585"/>
    <w:rsid w:val="00F97318"/>
    <w:rsid w:val="00F97895"/>
    <w:rsid w:val="00FA2997"/>
    <w:rsid w:val="00FA2B49"/>
    <w:rsid w:val="00FA3926"/>
    <w:rsid w:val="00FA4117"/>
    <w:rsid w:val="00FA4203"/>
    <w:rsid w:val="00FA4799"/>
    <w:rsid w:val="00FA555A"/>
    <w:rsid w:val="00FA657C"/>
    <w:rsid w:val="00FB2527"/>
    <w:rsid w:val="00FB2975"/>
    <w:rsid w:val="00FB3E49"/>
    <w:rsid w:val="00FB4BC0"/>
    <w:rsid w:val="00FB5EDC"/>
    <w:rsid w:val="00FB5FB4"/>
    <w:rsid w:val="00FB6B78"/>
    <w:rsid w:val="00FC0185"/>
    <w:rsid w:val="00FC0F57"/>
    <w:rsid w:val="00FC15D4"/>
    <w:rsid w:val="00FC39DA"/>
    <w:rsid w:val="00FC41DF"/>
    <w:rsid w:val="00FC45ED"/>
    <w:rsid w:val="00FC504A"/>
    <w:rsid w:val="00FC6A37"/>
    <w:rsid w:val="00FC7AB9"/>
    <w:rsid w:val="00FD05E0"/>
    <w:rsid w:val="00FD0FF3"/>
    <w:rsid w:val="00FD146E"/>
    <w:rsid w:val="00FD2C5B"/>
    <w:rsid w:val="00FD767F"/>
    <w:rsid w:val="00FE09B7"/>
    <w:rsid w:val="00FE19F3"/>
    <w:rsid w:val="00FE2DC2"/>
    <w:rsid w:val="00FE336F"/>
    <w:rsid w:val="00FE3769"/>
    <w:rsid w:val="00FE5014"/>
    <w:rsid w:val="00FE606E"/>
    <w:rsid w:val="00FE6FDA"/>
    <w:rsid w:val="00FE7B05"/>
    <w:rsid w:val="00FF2104"/>
    <w:rsid w:val="00FF4471"/>
    <w:rsid w:val="00FF5981"/>
    <w:rsid w:val="00FF5E67"/>
    <w:rsid w:val="00FF6230"/>
    <w:rsid w:val="00FF6CF2"/>
    <w:rsid w:val="00FF6ED7"/>
    <w:rsid w:val="00FF7A11"/>
    <w:rsid w:val="07E676A9"/>
    <w:rsid w:val="0A2A393B"/>
    <w:rsid w:val="0C13125D"/>
    <w:rsid w:val="0CE574A5"/>
    <w:rsid w:val="0F892097"/>
    <w:rsid w:val="10EC4D90"/>
    <w:rsid w:val="122D52DF"/>
    <w:rsid w:val="158E68F9"/>
    <w:rsid w:val="17DA1AB4"/>
    <w:rsid w:val="1B376FF7"/>
    <w:rsid w:val="27223AAA"/>
    <w:rsid w:val="2AA73E14"/>
    <w:rsid w:val="2D155D82"/>
    <w:rsid w:val="2E8A57EA"/>
    <w:rsid w:val="3B6E6D73"/>
    <w:rsid w:val="413E666F"/>
    <w:rsid w:val="4AFE2097"/>
    <w:rsid w:val="4B2A7AB6"/>
    <w:rsid w:val="4B423970"/>
    <w:rsid w:val="517A4EB9"/>
    <w:rsid w:val="52F51044"/>
    <w:rsid w:val="535717F3"/>
    <w:rsid w:val="547B70E8"/>
    <w:rsid w:val="5572057D"/>
    <w:rsid w:val="59DC19D3"/>
    <w:rsid w:val="5D3124D0"/>
    <w:rsid w:val="5F4D3766"/>
    <w:rsid w:val="605C71A6"/>
    <w:rsid w:val="62517A14"/>
    <w:rsid w:val="643D3C03"/>
    <w:rsid w:val="685D1EBD"/>
    <w:rsid w:val="69454B4F"/>
    <w:rsid w:val="6FCA1077"/>
    <w:rsid w:val="7BD40338"/>
    <w:rsid w:val="7D125BB0"/>
    <w:rsid w:val="7FF31F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19"/>
    <w:pPr>
      <w:widowControl w:val="0"/>
      <w:jc w:val="both"/>
    </w:pPr>
    <w:rPr>
      <w:szCs w:val="21"/>
    </w:rPr>
  </w:style>
  <w:style w:type="paragraph" w:styleId="Heading1">
    <w:name w:val="heading 1"/>
    <w:basedOn w:val="Normal"/>
    <w:next w:val="Normal"/>
    <w:link w:val="Heading1Char"/>
    <w:uiPriority w:val="99"/>
    <w:qFormat/>
    <w:rsid w:val="00010D19"/>
    <w:pPr>
      <w:keepNext/>
      <w:keepLines/>
      <w:tabs>
        <w:tab w:val="left" w:pos="850"/>
      </w:tabs>
      <w:spacing w:before="340" w:after="330" w:line="578" w:lineRule="auto"/>
      <w:ind w:left="850" w:hanging="425"/>
      <w:jc w:val="left"/>
      <w:outlineLvl w:val="0"/>
    </w:pPr>
    <w:rPr>
      <w:b/>
      <w:bCs/>
      <w:kern w:val="44"/>
      <w:sz w:val="32"/>
      <w:szCs w:val="32"/>
    </w:rPr>
  </w:style>
  <w:style w:type="paragraph" w:styleId="Heading2">
    <w:name w:val="heading 2"/>
    <w:basedOn w:val="Normal"/>
    <w:next w:val="Normal"/>
    <w:link w:val="Heading2Char"/>
    <w:uiPriority w:val="99"/>
    <w:qFormat/>
    <w:rsid w:val="00010D19"/>
    <w:pPr>
      <w:keepNext/>
      <w:keepLines/>
      <w:tabs>
        <w:tab w:val="left" w:pos="1417"/>
      </w:tabs>
      <w:spacing w:before="260" w:after="260" w:line="415" w:lineRule="auto"/>
      <w:ind w:left="1417" w:hanging="567"/>
      <w:outlineLvl w:val="1"/>
    </w:pPr>
    <w:rPr>
      <w:rFonts w:ascii="Arial" w:eastAsia="黑体" w:hAnsi="Arial" w:cs="Arial"/>
      <w:sz w:val="24"/>
      <w:szCs w:val="24"/>
    </w:rPr>
  </w:style>
  <w:style w:type="paragraph" w:styleId="Heading3">
    <w:name w:val="heading 3"/>
    <w:basedOn w:val="Normal"/>
    <w:next w:val="Normal"/>
    <w:link w:val="Heading3Char"/>
    <w:uiPriority w:val="99"/>
    <w:qFormat/>
    <w:rsid w:val="00010D19"/>
    <w:pPr>
      <w:keepNext/>
      <w:keepLines/>
      <w:tabs>
        <w:tab w:val="left" w:pos="1145"/>
      </w:tabs>
      <w:spacing w:before="120" w:after="120" w:line="360" w:lineRule="auto"/>
      <w:ind w:left="425"/>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4A4F"/>
    <w:rPr>
      <w:b/>
      <w:bCs/>
      <w:kern w:val="44"/>
      <w:sz w:val="44"/>
      <w:szCs w:val="44"/>
    </w:rPr>
  </w:style>
  <w:style w:type="character" w:customStyle="1" w:styleId="Heading2Char">
    <w:name w:val="Heading 2 Char"/>
    <w:basedOn w:val="DefaultParagraphFont"/>
    <w:link w:val="Heading2"/>
    <w:uiPriority w:val="99"/>
    <w:semiHidden/>
    <w:locked/>
    <w:rsid w:val="00C44A4F"/>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C44A4F"/>
    <w:rPr>
      <w:b/>
      <w:bCs/>
      <w:sz w:val="32"/>
      <w:szCs w:val="32"/>
    </w:rPr>
  </w:style>
  <w:style w:type="character" w:styleId="Hyperlink">
    <w:name w:val="Hyperlink"/>
    <w:basedOn w:val="DefaultParagraphFont"/>
    <w:uiPriority w:val="99"/>
    <w:rsid w:val="00010D19"/>
    <w:rPr>
      <w:color w:val="0000FF"/>
      <w:u w:val="single"/>
    </w:rPr>
  </w:style>
  <w:style w:type="character" w:styleId="PageNumber">
    <w:name w:val="page number"/>
    <w:basedOn w:val="DefaultParagraphFont"/>
    <w:uiPriority w:val="99"/>
    <w:rsid w:val="00010D19"/>
  </w:style>
  <w:style w:type="character" w:customStyle="1" w:styleId="font11">
    <w:name w:val="font11"/>
    <w:uiPriority w:val="99"/>
    <w:rsid w:val="00010D19"/>
    <w:rPr>
      <w:rFonts w:ascii="宋体" w:eastAsia="宋体" w:hAnsi="宋体" w:cs="宋体"/>
      <w:color w:val="000000"/>
      <w:sz w:val="20"/>
      <w:szCs w:val="20"/>
      <w:u w:val="none"/>
    </w:rPr>
  </w:style>
  <w:style w:type="paragraph" w:styleId="BalloonText">
    <w:name w:val="Balloon Text"/>
    <w:basedOn w:val="Normal"/>
    <w:link w:val="BalloonTextChar"/>
    <w:uiPriority w:val="99"/>
    <w:semiHidden/>
    <w:rsid w:val="00010D19"/>
    <w:rPr>
      <w:sz w:val="18"/>
      <w:szCs w:val="18"/>
    </w:rPr>
  </w:style>
  <w:style w:type="character" w:customStyle="1" w:styleId="BalloonTextChar">
    <w:name w:val="Balloon Text Char"/>
    <w:basedOn w:val="DefaultParagraphFont"/>
    <w:link w:val="BalloonText"/>
    <w:uiPriority w:val="99"/>
    <w:semiHidden/>
    <w:locked/>
    <w:rsid w:val="00C44A4F"/>
    <w:rPr>
      <w:sz w:val="2"/>
      <w:szCs w:val="2"/>
    </w:rPr>
  </w:style>
  <w:style w:type="paragraph" w:styleId="BodyTextIndent3">
    <w:name w:val="Body Text Indent 3"/>
    <w:basedOn w:val="Normal"/>
    <w:link w:val="BodyTextIndent3Char"/>
    <w:uiPriority w:val="99"/>
    <w:rsid w:val="00010D19"/>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C44A4F"/>
    <w:rPr>
      <w:sz w:val="16"/>
      <w:szCs w:val="16"/>
    </w:rPr>
  </w:style>
  <w:style w:type="paragraph" w:styleId="Header">
    <w:name w:val="header"/>
    <w:basedOn w:val="Normal"/>
    <w:link w:val="HeaderChar"/>
    <w:uiPriority w:val="99"/>
    <w:rsid w:val="00010D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44A4F"/>
    <w:rPr>
      <w:sz w:val="18"/>
      <w:szCs w:val="18"/>
    </w:rPr>
  </w:style>
  <w:style w:type="paragraph" w:styleId="BodyTextIndent2">
    <w:name w:val="Body Text Indent 2"/>
    <w:basedOn w:val="Normal"/>
    <w:link w:val="BodyTextIndent2Char"/>
    <w:uiPriority w:val="99"/>
    <w:rsid w:val="00010D19"/>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C44A4F"/>
    <w:rPr>
      <w:sz w:val="21"/>
      <w:szCs w:val="21"/>
    </w:rPr>
  </w:style>
  <w:style w:type="paragraph" w:styleId="BodyText">
    <w:name w:val="Body Text"/>
    <w:basedOn w:val="Normal"/>
    <w:link w:val="BodyTextChar"/>
    <w:uiPriority w:val="99"/>
    <w:rsid w:val="00010D19"/>
    <w:pPr>
      <w:jc w:val="center"/>
    </w:pPr>
  </w:style>
  <w:style w:type="character" w:customStyle="1" w:styleId="BodyTextChar">
    <w:name w:val="Body Text Char"/>
    <w:basedOn w:val="DefaultParagraphFont"/>
    <w:link w:val="BodyText"/>
    <w:uiPriority w:val="99"/>
    <w:semiHidden/>
    <w:locked/>
    <w:rsid w:val="00C44A4F"/>
    <w:rPr>
      <w:sz w:val="21"/>
      <w:szCs w:val="21"/>
    </w:rPr>
  </w:style>
  <w:style w:type="paragraph" w:styleId="TOC1">
    <w:name w:val="toc 1"/>
    <w:basedOn w:val="Normal"/>
    <w:next w:val="Normal"/>
    <w:autoRedefine/>
    <w:uiPriority w:val="99"/>
    <w:semiHidden/>
    <w:rsid w:val="00010D19"/>
  </w:style>
  <w:style w:type="paragraph" w:styleId="DocumentMap">
    <w:name w:val="Document Map"/>
    <w:basedOn w:val="Normal"/>
    <w:link w:val="DocumentMapChar"/>
    <w:uiPriority w:val="99"/>
    <w:semiHidden/>
    <w:rsid w:val="00010D19"/>
    <w:pPr>
      <w:shd w:val="clear" w:color="auto" w:fill="000080"/>
    </w:pPr>
  </w:style>
  <w:style w:type="character" w:customStyle="1" w:styleId="DocumentMapChar">
    <w:name w:val="Document Map Char"/>
    <w:basedOn w:val="DefaultParagraphFont"/>
    <w:link w:val="DocumentMap"/>
    <w:uiPriority w:val="99"/>
    <w:semiHidden/>
    <w:locked/>
    <w:rsid w:val="00C44A4F"/>
    <w:rPr>
      <w:sz w:val="2"/>
      <w:szCs w:val="2"/>
    </w:rPr>
  </w:style>
  <w:style w:type="paragraph" w:styleId="BodyTextIndent">
    <w:name w:val="Body Text Indent"/>
    <w:basedOn w:val="Normal"/>
    <w:link w:val="BodyTextIndentChar"/>
    <w:uiPriority w:val="99"/>
    <w:rsid w:val="00010D19"/>
    <w:pPr>
      <w:spacing w:line="360" w:lineRule="atLeast"/>
      <w:ind w:firstLine="482"/>
    </w:pPr>
  </w:style>
  <w:style w:type="character" w:customStyle="1" w:styleId="BodyTextIndentChar">
    <w:name w:val="Body Text Indent Char"/>
    <w:basedOn w:val="DefaultParagraphFont"/>
    <w:link w:val="BodyTextIndent"/>
    <w:uiPriority w:val="99"/>
    <w:semiHidden/>
    <w:locked/>
    <w:rsid w:val="00C44A4F"/>
    <w:rPr>
      <w:sz w:val="21"/>
      <w:szCs w:val="21"/>
    </w:rPr>
  </w:style>
  <w:style w:type="paragraph" w:styleId="Footer">
    <w:name w:val="footer"/>
    <w:basedOn w:val="Normal"/>
    <w:link w:val="FooterChar"/>
    <w:uiPriority w:val="99"/>
    <w:rsid w:val="00010D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44A4F"/>
    <w:rPr>
      <w:sz w:val="18"/>
      <w:szCs w:val="18"/>
    </w:rPr>
  </w:style>
  <w:style w:type="paragraph" w:styleId="NormalWeb">
    <w:name w:val="Normal (Web)"/>
    <w:basedOn w:val="Normal"/>
    <w:uiPriority w:val="99"/>
    <w:rsid w:val="00010D19"/>
    <w:pPr>
      <w:widowControl/>
      <w:spacing w:before="100" w:beforeAutospacing="1" w:after="100" w:afterAutospacing="1"/>
      <w:jc w:val="left"/>
    </w:pPr>
    <w:rPr>
      <w:rFonts w:ascii="宋体" w:hAnsi="宋体" w:cs="宋体"/>
      <w:kern w:val="0"/>
      <w:sz w:val="24"/>
      <w:szCs w:val="24"/>
    </w:rPr>
  </w:style>
  <w:style w:type="paragraph" w:customStyle="1" w:styleId="-">
    <w:name w:val="正文-内容"/>
    <w:basedOn w:val="Normal"/>
    <w:uiPriority w:val="99"/>
    <w:rsid w:val="00010D19"/>
    <w:pPr>
      <w:spacing w:line="420" w:lineRule="exact"/>
      <w:ind w:firstLineChars="200" w:firstLine="200"/>
      <w:jc w:val="left"/>
    </w:pPr>
    <w:rPr>
      <w:rFonts w:ascii="宋体" w:hAnsi="宋体" w:cs="宋体"/>
      <w:sz w:val="24"/>
      <w:szCs w:val="24"/>
    </w:rPr>
  </w:style>
  <w:style w:type="paragraph" w:customStyle="1" w:styleId="xl70">
    <w:name w:val="xl70"/>
    <w:basedOn w:val="Normal"/>
    <w:uiPriority w:val="99"/>
    <w:rsid w:val="00010D19"/>
    <w:pPr>
      <w:widowControl/>
      <w:pBdr>
        <w:left w:val="single" w:sz="8"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cs="Arial Unicode MS"/>
      <w:kern w:val="0"/>
      <w:sz w:val="20"/>
      <w:szCs w:val="20"/>
    </w:rPr>
  </w:style>
  <w:style w:type="paragraph" w:customStyle="1" w:styleId="Style4">
    <w:name w:val="_Style 4"/>
    <w:basedOn w:val="Normal"/>
    <w:uiPriority w:val="99"/>
    <w:rsid w:val="00010D19"/>
    <w:pPr>
      <w:spacing w:line="300" w:lineRule="auto"/>
    </w:pPr>
    <w:rPr>
      <w:rFonts w:ascii="黑体" w:eastAsia="仿宋_GB2312" w:cs="黑体"/>
      <w:sz w:val="24"/>
      <w:szCs w:val="24"/>
    </w:rPr>
  </w:style>
  <w:style w:type="paragraph" w:customStyle="1" w:styleId="Char1">
    <w:name w:val="Char1"/>
    <w:basedOn w:val="Normal"/>
    <w:uiPriority w:val="99"/>
    <w:rsid w:val="00010D19"/>
    <w:pPr>
      <w:spacing w:line="300" w:lineRule="auto"/>
    </w:pPr>
    <w:rPr>
      <w:rFonts w:ascii="黑体" w:eastAsia="仿宋_GB2312" w:cs="黑体"/>
      <w:sz w:val="24"/>
      <w:szCs w:val="24"/>
    </w:rPr>
  </w:style>
  <w:style w:type="paragraph" w:customStyle="1" w:styleId="text1">
    <w:name w:val="text1"/>
    <w:basedOn w:val="Normal"/>
    <w:uiPriority w:val="99"/>
    <w:rsid w:val="00010D19"/>
    <w:pPr>
      <w:widowControl/>
      <w:spacing w:before="100" w:beforeAutospacing="1" w:after="100" w:afterAutospacing="1" w:line="330" w:lineRule="atLeast"/>
      <w:jc w:val="left"/>
    </w:pPr>
    <w:rPr>
      <w:rFonts w:ascii="Arial" w:hAnsi="Arial" w:cs="Arial"/>
      <w:color w:val="333333"/>
      <w:kern w:val="0"/>
      <w:sz w:val="18"/>
      <w:szCs w:val="18"/>
    </w:rPr>
  </w:style>
  <w:style w:type="paragraph" w:customStyle="1" w:styleId="xl26">
    <w:name w:val="xl26"/>
    <w:basedOn w:val="Normal"/>
    <w:uiPriority w:val="99"/>
    <w:rsid w:val="00010D19"/>
    <w:pPr>
      <w:widowControl/>
      <w:pBdr>
        <w:bottom w:val="single" w:sz="4" w:space="0" w:color="auto"/>
        <w:right w:val="single" w:sz="4" w:space="0" w:color="auto"/>
      </w:pBdr>
      <w:spacing w:before="100" w:beforeAutospacing="1" w:after="100" w:afterAutospacing="1"/>
      <w:jc w:val="center"/>
    </w:pPr>
    <w:rPr>
      <w:kern w:val="0"/>
    </w:rPr>
  </w:style>
  <w:style w:type="paragraph" w:customStyle="1" w:styleId="xl25">
    <w:name w:val="xl25"/>
    <w:basedOn w:val="Normal"/>
    <w:uiPriority w:val="99"/>
    <w:rsid w:val="00010D19"/>
    <w:pPr>
      <w:widowControl/>
      <w:pBdr>
        <w:bottom w:val="single" w:sz="4" w:space="0" w:color="auto"/>
        <w:right w:val="single" w:sz="4" w:space="0" w:color="auto"/>
      </w:pBdr>
      <w:spacing w:before="100" w:beforeAutospacing="1" w:after="100" w:afterAutospacing="1"/>
    </w:pPr>
    <w:rPr>
      <w:rFonts w:ascii="宋体" w:hAnsi="宋体" w:cs="宋体"/>
      <w:kern w:val="0"/>
      <w:sz w:val="18"/>
      <w:szCs w:val="18"/>
    </w:rPr>
  </w:style>
  <w:style w:type="character" w:customStyle="1" w:styleId="a-size-large1">
    <w:name w:val="a-size-large1"/>
    <w:basedOn w:val="DefaultParagraphFont"/>
    <w:uiPriority w:val="99"/>
    <w:rsid w:val="00EE53C1"/>
    <w:rPr>
      <w:rFonts w:ascii="Arial" w:hAnsi="Arial" w:cs="Arial"/>
    </w:rPr>
  </w:style>
  <w:style w:type="character" w:customStyle="1" w:styleId="authornotfaded">
    <w:name w:val="author notfaded"/>
    <w:basedOn w:val="DefaultParagraphFont"/>
    <w:uiPriority w:val="99"/>
    <w:rsid w:val="00EE53C1"/>
  </w:style>
</w:styles>
</file>

<file path=word/webSettings.xml><?xml version="1.0" encoding="utf-8"?>
<w:webSettings xmlns:r="http://schemas.openxmlformats.org/officeDocument/2006/relationships" xmlns:w="http://schemas.openxmlformats.org/wordprocessingml/2006/main">
  <w:divs>
    <w:div w:id="1718385704">
      <w:marLeft w:val="0"/>
      <w:marRight w:val="0"/>
      <w:marTop w:val="0"/>
      <w:marBottom w:val="0"/>
      <w:divBdr>
        <w:top w:val="none" w:sz="0" w:space="0" w:color="auto"/>
        <w:left w:val="none" w:sz="0" w:space="0" w:color="auto"/>
        <w:bottom w:val="none" w:sz="0" w:space="0" w:color="auto"/>
        <w:right w:val="none" w:sz="0" w:space="0" w:color="auto"/>
      </w:divBdr>
    </w:div>
    <w:div w:id="1718385710">
      <w:marLeft w:val="0"/>
      <w:marRight w:val="0"/>
      <w:marTop w:val="100"/>
      <w:marBottom w:val="100"/>
      <w:divBdr>
        <w:top w:val="none" w:sz="0" w:space="0" w:color="auto"/>
        <w:left w:val="none" w:sz="0" w:space="0" w:color="auto"/>
        <w:bottom w:val="none" w:sz="0" w:space="0" w:color="auto"/>
        <w:right w:val="none" w:sz="0" w:space="0" w:color="auto"/>
      </w:divBdr>
      <w:divsChild>
        <w:div w:id="1718385717">
          <w:marLeft w:val="0"/>
          <w:marRight w:val="0"/>
          <w:marTop w:val="0"/>
          <w:marBottom w:val="0"/>
          <w:divBdr>
            <w:top w:val="none" w:sz="0" w:space="0" w:color="auto"/>
            <w:left w:val="none" w:sz="0" w:space="0" w:color="auto"/>
            <w:bottom w:val="none" w:sz="0" w:space="0" w:color="auto"/>
            <w:right w:val="none" w:sz="0" w:space="0" w:color="auto"/>
          </w:divBdr>
          <w:divsChild>
            <w:div w:id="1718385761">
              <w:marLeft w:val="0"/>
              <w:marRight w:val="0"/>
              <w:marTop w:val="272"/>
              <w:marBottom w:val="0"/>
              <w:divBdr>
                <w:top w:val="none" w:sz="0" w:space="0" w:color="auto"/>
                <w:left w:val="none" w:sz="0" w:space="0" w:color="auto"/>
                <w:bottom w:val="none" w:sz="0" w:space="0" w:color="auto"/>
                <w:right w:val="none" w:sz="0" w:space="0" w:color="auto"/>
              </w:divBdr>
              <w:divsChild>
                <w:div w:id="1718385777">
                  <w:marLeft w:val="0"/>
                  <w:marRight w:val="0"/>
                  <w:marTop w:val="0"/>
                  <w:marBottom w:val="0"/>
                  <w:divBdr>
                    <w:top w:val="none" w:sz="0" w:space="0" w:color="auto"/>
                    <w:left w:val="none" w:sz="0" w:space="0" w:color="auto"/>
                    <w:bottom w:val="none" w:sz="0" w:space="0" w:color="auto"/>
                    <w:right w:val="none" w:sz="0" w:space="0" w:color="auto"/>
                  </w:divBdr>
                  <w:divsChild>
                    <w:div w:id="1718385751">
                      <w:marLeft w:val="0"/>
                      <w:marRight w:val="0"/>
                      <w:marTop w:val="0"/>
                      <w:marBottom w:val="0"/>
                      <w:divBdr>
                        <w:top w:val="none" w:sz="0" w:space="0" w:color="auto"/>
                        <w:left w:val="none" w:sz="0" w:space="0" w:color="auto"/>
                        <w:bottom w:val="none" w:sz="0" w:space="0" w:color="auto"/>
                        <w:right w:val="none" w:sz="0" w:space="0" w:color="auto"/>
                      </w:divBdr>
                      <w:divsChild>
                        <w:div w:id="1718385780">
                          <w:marLeft w:val="0"/>
                          <w:marRight w:val="0"/>
                          <w:marTop w:val="0"/>
                          <w:marBottom w:val="0"/>
                          <w:divBdr>
                            <w:top w:val="none" w:sz="0" w:space="0" w:color="auto"/>
                            <w:left w:val="none" w:sz="0" w:space="0" w:color="auto"/>
                            <w:bottom w:val="none" w:sz="0" w:space="0" w:color="auto"/>
                            <w:right w:val="none" w:sz="0" w:space="0" w:color="auto"/>
                          </w:divBdr>
                          <w:divsChild>
                            <w:div w:id="1718385708">
                              <w:marLeft w:val="0"/>
                              <w:marRight w:val="0"/>
                              <w:marTop w:val="0"/>
                              <w:marBottom w:val="0"/>
                              <w:divBdr>
                                <w:top w:val="none" w:sz="0" w:space="0" w:color="auto"/>
                                <w:left w:val="none" w:sz="0" w:space="0" w:color="auto"/>
                                <w:bottom w:val="none" w:sz="0" w:space="0" w:color="auto"/>
                                <w:right w:val="none" w:sz="0" w:space="0" w:color="auto"/>
                              </w:divBdr>
                              <w:divsChild>
                                <w:div w:id="1718385770">
                                  <w:marLeft w:val="0"/>
                                  <w:marRight w:val="0"/>
                                  <w:marTop w:val="0"/>
                                  <w:marBottom w:val="0"/>
                                  <w:divBdr>
                                    <w:top w:val="none" w:sz="0" w:space="0" w:color="auto"/>
                                    <w:left w:val="none" w:sz="0" w:space="0" w:color="auto"/>
                                    <w:bottom w:val="none" w:sz="0" w:space="0" w:color="auto"/>
                                    <w:right w:val="none" w:sz="0" w:space="0" w:color="auto"/>
                                  </w:divBdr>
                                  <w:divsChild>
                                    <w:div w:id="1718385741">
                                      <w:marLeft w:val="0"/>
                                      <w:marRight w:val="0"/>
                                      <w:marTop w:val="0"/>
                                      <w:marBottom w:val="0"/>
                                      <w:divBdr>
                                        <w:top w:val="none" w:sz="0" w:space="0" w:color="auto"/>
                                        <w:left w:val="none" w:sz="0" w:space="0" w:color="auto"/>
                                        <w:bottom w:val="none" w:sz="0" w:space="0" w:color="auto"/>
                                        <w:right w:val="none" w:sz="0" w:space="0" w:color="auto"/>
                                      </w:divBdr>
                                      <w:divsChild>
                                        <w:div w:id="1718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85711">
      <w:marLeft w:val="0"/>
      <w:marRight w:val="0"/>
      <w:marTop w:val="0"/>
      <w:marBottom w:val="0"/>
      <w:divBdr>
        <w:top w:val="none" w:sz="0" w:space="0" w:color="auto"/>
        <w:left w:val="none" w:sz="0" w:space="0" w:color="auto"/>
        <w:bottom w:val="none" w:sz="0" w:space="0" w:color="auto"/>
        <w:right w:val="none" w:sz="0" w:space="0" w:color="auto"/>
      </w:divBdr>
    </w:div>
    <w:div w:id="1718385712">
      <w:marLeft w:val="0"/>
      <w:marRight w:val="0"/>
      <w:marTop w:val="0"/>
      <w:marBottom w:val="0"/>
      <w:divBdr>
        <w:top w:val="none" w:sz="0" w:space="0" w:color="auto"/>
        <w:left w:val="none" w:sz="0" w:space="0" w:color="auto"/>
        <w:bottom w:val="none" w:sz="0" w:space="0" w:color="auto"/>
        <w:right w:val="none" w:sz="0" w:space="0" w:color="auto"/>
      </w:divBdr>
    </w:div>
    <w:div w:id="1718385713">
      <w:marLeft w:val="0"/>
      <w:marRight w:val="0"/>
      <w:marTop w:val="0"/>
      <w:marBottom w:val="0"/>
      <w:divBdr>
        <w:top w:val="none" w:sz="0" w:space="0" w:color="auto"/>
        <w:left w:val="none" w:sz="0" w:space="0" w:color="auto"/>
        <w:bottom w:val="none" w:sz="0" w:space="0" w:color="auto"/>
        <w:right w:val="none" w:sz="0" w:space="0" w:color="auto"/>
      </w:divBdr>
      <w:divsChild>
        <w:div w:id="1718385789">
          <w:marLeft w:val="0"/>
          <w:marRight w:val="0"/>
          <w:marTop w:val="0"/>
          <w:marBottom w:val="0"/>
          <w:divBdr>
            <w:top w:val="none" w:sz="0" w:space="0" w:color="auto"/>
            <w:left w:val="none" w:sz="0" w:space="0" w:color="auto"/>
            <w:bottom w:val="none" w:sz="0" w:space="0" w:color="auto"/>
            <w:right w:val="none" w:sz="0" w:space="0" w:color="auto"/>
          </w:divBdr>
          <w:divsChild>
            <w:div w:id="1718385706">
              <w:marLeft w:val="0"/>
              <w:marRight w:val="0"/>
              <w:marTop w:val="0"/>
              <w:marBottom w:val="0"/>
              <w:divBdr>
                <w:top w:val="none" w:sz="0" w:space="0" w:color="auto"/>
                <w:left w:val="none" w:sz="0" w:space="0" w:color="auto"/>
                <w:bottom w:val="none" w:sz="0" w:space="0" w:color="auto"/>
                <w:right w:val="none" w:sz="0" w:space="0" w:color="auto"/>
              </w:divBdr>
              <w:divsChild>
                <w:div w:id="1718385703">
                  <w:marLeft w:val="0"/>
                  <w:marRight w:val="0"/>
                  <w:marTop w:val="0"/>
                  <w:marBottom w:val="0"/>
                  <w:divBdr>
                    <w:top w:val="none" w:sz="0" w:space="0" w:color="auto"/>
                    <w:left w:val="none" w:sz="0" w:space="0" w:color="auto"/>
                    <w:bottom w:val="none" w:sz="0" w:space="0" w:color="auto"/>
                    <w:right w:val="none" w:sz="0" w:space="0" w:color="auto"/>
                  </w:divBdr>
                  <w:divsChild>
                    <w:div w:id="171838572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1718385720">
      <w:marLeft w:val="0"/>
      <w:marRight w:val="0"/>
      <w:marTop w:val="0"/>
      <w:marBottom w:val="0"/>
      <w:divBdr>
        <w:top w:val="none" w:sz="0" w:space="0" w:color="auto"/>
        <w:left w:val="none" w:sz="0" w:space="0" w:color="auto"/>
        <w:bottom w:val="none" w:sz="0" w:space="0" w:color="auto"/>
        <w:right w:val="none" w:sz="0" w:space="0" w:color="auto"/>
      </w:divBdr>
    </w:div>
    <w:div w:id="1718385726">
      <w:marLeft w:val="0"/>
      <w:marRight w:val="0"/>
      <w:marTop w:val="100"/>
      <w:marBottom w:val="100"/>
      <w:divBdr>
        <w:top w:val="none" w:sz="0" w:space="0" w:color="auto"/>
        <w:left w:val="none" w:sz="0" w:space="0" w:color="auto"/>
        <w:bottom w:val="none" w:sz="0" w:space="0" w:color="auto"/>
        <w:right w:val="none" w:sz="0" w:space="0" w:color="auto"/>
      </w:divBdr>
      <w:divsChild>
        <w:div w:id="1718385738">
          <w:marLeft w:val="0"/>
          <w:marRight w:val="0"/>
          <w:marTop w:val="0"/>
          <w:marBottom w:val="0"/>
          <w:divBdr>
            <w:top w:val="none" w:sz="0" w:space="0" w:color="auto"/>
            <w:left w:val="none" w:sz="0" w:space="0" w:color="auto"/>
            <w:bottom w:val="none" w:sz="0" w:space="0" w:color="auto"/>
            <w:right w:val="none" w:sz="0" w:space="0" w:color="auto"/>
          </w:divBdr>
          <w:divsChild>
            <w:div w:id="1718385731">
              <w:marLeft w:val="0"/>
              <w:marRight w:val="0"/>
              <w:marTop w:val="272"/>
              <w:marBottom w:val="0"/>
              <w:divBdr>
                <w:top w:val="none" w:sz="0" w:space="0" w:color="auto"/>
                <w:left w:val="none" w:sz="0" w:space="0" w:color="auto"/>
                <w:bottom w:val="none" w:sz="0" w:space="0" w:color="auto"/>
                <w:right w:val="none" w:sz="0" w:space="0" w:color="auto"/>
              </w:divBdr>
              <w:divsChild>
                <w:div w:id="1718385768">
                  <w:marLeft w:val="0"/>
                  <w:marRight w:val="0"/>
                  <w:marTop w:val="0"/>
                  <w:marBottom w:val="0"/>
                  <w:divBdr>
                    <w:top w:val="none" w:sz="0" w:space="0" w:color="auto"/>
                    <w:left w:val="none" w:sz="0" w:space="0" w:color="auto"/>
                    <w:bottom w:val="none" w:sz="0" w:space="0" w:color="auto"/>
                    <w:right w:val="none" w:sz="0" w:space="0" w:color="auto"/>
                  </w:divBdr>
                  <w:divsChild>
                    <w:div w:id="1718385750">
                      <w:marLeft w:val="0"/>
                      <w:marRight w:val="0"/>
                      <w:marTop w:val="0"/>
                      <w:marBottom w:val="0"/>
                      <w:divBdr>
                        <w:top w:val="none" w:sz="0" w:space="0" w:color="auto"/>
                        <w:left w:val="none" w:sz="0" w:space="0" w:color="auto"/>
                        <w:bottom w:val="none" w:sz="0" w:space="0" w:color="auto"/>
                        <w:right w:val="none" w:sz="0" w:space="0" w:color="auto"/>
                      </w:divBdr>
                      <w:divsChild>
                        <w:div w:id="1718385721">
                          <w:marLeft w:val="0"/>
                          <w:marRight w:val="0"/>
                          <w:marTop w:val="0"/>
                          <w:marBottom w:val="0"/>
                          <w:divBdr>
                            <w:top w:val="none" w:sz="0" w:space="0" w:color="auto"/>
                            <w:left w:val="none" w:sz="0" w:space="0" w:color="auto"/>
                            <w:bottom w:val="none" w:sz="0" w:space="0" w:color="auto"/>
                            <w:right w:val="none" w:sz="0" w:space="0" w:color="auto"/>
                          </w:divBdr>
                          <w:divsChild>
                            <w:div w:id="1718385715">
                              <w:marLeft w:val="0"/>
                              <w:marRight w:val="0"/>
                              <w:marTop w:val="0"/>
                              <w:marBottom w:val="0"/>
                              <w:divBdr>
                                <w:top w:val="none" w:sz="0" w:space="0" w:color="auto"/>
                                <w:left w:val="none" w:sz="0" w:space="0" w:color="auto"/>
                                <w:bottom w:val="none" w:sz="0" w:space="0" w:color="auto"/>
                                <w:right w:val="none" w:sz="0" w:space="0" w:color="auto"/>
                              </w:divBdr>
                              <w:divsChild>
                                <w:div w:id="1718385705">
                                  <w:marLeft w:val="0"/>
                                  <w:marRight w:val="0"/>
                                  <w:marTop w:val="0"/>
                                  <w:marBottom w:val="0"/>
                                  <w:divBdr>
                                    <w:top w:val="none" w:sz="0" w:space="0" w:color="auto"/>
                                    <w:left w:val="none" w:sz="0" w:space="0" w:color="auto"/>
                                    <w:bottom w:val="none" w:sz="0" w:space="0" w:color="auto"/>
                                    <w:right w:val="none" w:sz="0" w:space="0" w:color="auto"/>
                                  </w:divBdr>
                                  <w:divsChild>
                                    <w:div w:id="1718385748">
                                      <w:marLeft w:val="0"/>
                                      <w:marRight w:val="0"/>
                                      <w:marTop w:val="0"/>
                                      <w:marBottom w:val="0"/>
                                      <w:divBdr>
                                        <w:top w:val="none" w:sz="0" w:space="0" w:color="auto"/>
                                        <w:left w:val="none" w:sz="0" w:space="0" w:color="auto"/>
                                        <w:bottom w:val="none" w:sz="0" w:space="0" w:color="auto"/>
                                        <w:right w:val="none" w:sz="0" w:space="0" w:color="auto"/>
                                      </w:divBdr>
                                      <w:divsChild>
                                        <w:div w:id="1718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85728">
      <w:marLeft w:val="0"/>
      <w:marRight w:val="0"/>
      <w:marTop w:val="0"/>
      <w:marBottom w:val="0"/>
      <w:divBdr>
        <w:top w:val="none" w:sz="0" w:space="0" w:color="auto"/>
        <w:left w:val="none" w:sz="0" w:space="0" w:color="auto"/>
        <w:bottom w:val="none" w:sz="0" w:space="0" w:color="auto"/>
        <w:right w:val="none" w:sz="0" w:space="0" w:color="auto"/>
      </w:divBdr>
      <w:divsChild>
        <w:div w:id="1718385723">
          <w:marLeft w:val="0"/>
          <w:marRight w:val="0"/>
          <w:marTop w:val="0"/>
          <w:marBottom w:val="0"/>
          <w:divBdr>
            <w:top w:val="none" w:sz="0" w:space="0" w:color="auto"/>
            <w:left w:val="none" w:sz="0" w:space="0" w:color="auto"/>
            <w:bottom w:val="none" w:sz="0" w:space="0" w:color="auto"/>
            <w:right w:val="none" w:sz="0" w:space="0" w:color="auto"/>
          </w:divBdr>
          <w:divsChild>
            <w:div w:id="1718385757">
              <w:marLeft w:val="0"/>
              <w:marRight w:val="0"/>
              <w:marTop w:val="0"/>
              <w:marBottom w:val="0"/>
              <w:divBdr>
                <w:top w:val="none" w:sz="0" w:space="0" w:color="auto"/>
                <w:left w:val="none" w:sz="0" w:space="0" w:color="auto"/>
                <w:bottom w:val="none" w:sz="0" w:space="0" w:color="auto"/>
                <w:right w:val="none" w:sz="0" w:space="0" w:color="auto"/>
              </w:divBdr>
              <w:divsChild>
                <w:div w:id="1718385764">
                  <w:marLeft w:val="0"/>
                  <w:marRight w:val="0"/>
                  <w:marTop w:val="0"/>
                  <w:marBottom w:val="0"/>
                  <w:divBdr>
                    <w:top w:val="single" w:sz="6" w:space="0" w:color="E5E5E5"/>
                    <w:left w:val="single" w:sz="6" w:space="0" w:color="E5E5E5"/>
                    <w:bottom w:val="single" w:sz="6" w:space="0" w:color="E5E5E5"/>
                    <w:right w:val="single" w:sz="6" w:space="0" w:color="E5E5E5"/>
                  </w:divBdr>
                  <w:divsChild>
                    <w:div w:id="1718385793">
                      <w:marLeft w:val="0"/>
                      <w:marRight w:val="0"/>
                      <w:marTop w:val="0"/>
                      <w:marBottom w:val="0"/>
                      <w:divBdr>
                        <w:top w:val="none" w:sz="0" w:space="0" w:color="auto"/>
                        <w:left w:val="none" w:sz="0" w:space="0" w:color="auto"/>
                        <w:bottom w:val="none" w:sz="0" w:space="0" w:color="auto"/>
                        <w:right w:val="none" w:sz="0" w:space="0" w:color="auto"/>
                      </w:divBdr>
                      <w:divsChild>
                        <w:div w:id="1718385746">
                          <w:marLeft w:val="0"/>
                          <w:marRight w:val="0"/>
                          <w:marTop w:val="0"/>
                          <w:marBottom w:val="0"/>
                          <w:divBdr>
                            <w:top w:val="none" w:sz="0" w:space="0" w:color="auto"/>
                            <w:left w:val="none" w:sz="0" w:space="0" w:color="auto"/>
                            <w:bottom w:val="none" w:sz="0" w:space="0" w:color="auto"/>
                            <w:right w:val="none" w:sz="0" w:space="0" w:color="auto"/>
                          </w:divBdr>
                          <w:divsChild>
                            <w:div w:id="1718385725">
                              <w:marLeft w:val="0"/>
                              <w:marRight w:val="0"/>
                              <w:marTop w:val="0"/>
                              <w:marBottom w:val="0"/>
                              <w:divBdr>
                                <w:top w:val="none" w:sz="0" w:space="0" w:color="auto"/>
                                <w:left w:val="none" w:sz="0" w:space="0" w:color="auto"/>
                                <w:bottom w:val="none" w:sz="0" w:space="0" w:color="auto"/>
                                <w:right w:val="none" w:sz="0" w:space="0" w:color="auto"/>
                              </w:divBdr>
                              <w:divsChild>
                                <w:div w:id="1718385732">
                                  <w:marLeft w:val="0"/>
                                  <w:marRight w:val="0"/>
                                  <w:marTop w:val="0"/>
                                  <w:marBottom w:val="0"/>
                                  <w:divBdr>
                                    <w:top w:val="none" w:sz="0" w:space="0" w:color="auto"/>
                                    <w:left w:val="none" w:sz="0" w:space="0" w:color="auto"/>
                                    <w:bottom w:val="none" w:sz="0" w:space="0" w:color="auto"/>
                                    <w:right w:val="none" w:sz="0" w:space="0" w:color="auto"/>
                                  </w:divBdr>
                                  <w:divsChild>
                                    <w:div w:id="1718385778">
                                      <w:marLeft w:val="0"/>
                                      <w:marRight w:val="0"/>
                                      <w:marTop w:val="0"/>
                                      <w:marBottom w:val="0"/>
                                      <w:divBdr>
                                        <w:top w:val="none" w:sz="0" w:space="0" w:color="auto"/>
                                        <w:left w:val="none" w:sz="0" w:space="0" w:color="auto"/>
                                        <w:bottom w:val="none" w:sz="0" w:space="0" w:color="auto"/>
                                        <w:right w:val="none" w:sz="0" w:space="0" w:color="auto"/>
                                      </w:divBdr>
                                      <w:divsChild>
                                        <w:div w:id="1718385784">
                                          <w:marLeft w:val="0"/>
                                          <w:marRight w:val="0"/>
                                          <w:marTop w:val="0"/>
                                          <w:marBottom w:val="0"/>
                                          <w:divBdr>
                                            <w:top w:val="none" w:sz="0" w:space="0" w:color="auto"/>
                                            <w:left w:val="none" w:sz="0" w:space="0" w:color="auto"/>
                                            <w:bottom w:val="none" w:sz="0" w:space="0" w:color="auto"/>
                                            <w:right w:val="none" w:sz="0" w:space="0" w:color="auto"/>
                                          </w:divBdr>
                                          <w:divsChild>
                                            <w:div w:id="1718385772">
                                              <w:marLeft w:val="0"/>
                                              <w:marRight w:val="0"/>
                                              <w:marTop w:val="0"/>
                                              <w:marBottom w:val="0"/>
                                              <w:divBdr>
                                                <w:top w:val="none" w:sz="0" w:space="0" w:color="auto"/>
                                                <w:left w:val="none" w:sz="0" w:space="0" w:color="auto"/>
                                                <w:bottom w:val="none" w:sz="0" w:space="0" w:color="auto"/>
                                                <w:right w:val="none" w:sz="0" w:space="0" w:color="auto"/>
                                              </w:divBdr>
                                              <w:divsChild>
                                                <w:div w:id="1718385707">
                                                  <w:marLeft w:val="0"/>
                                                  <w:marRight w:val="0"/>
                                                  <w:marTop w:val="0"/>
                                                  <w:marBottom w:val="0"/>
                                                  <w:divBdr>
                                                    <w:top w:val="none" w:sz="0" w:space="0" w:color="auto"/>
                                                    <w:left w:val="none" w:sz="0" w:space="0" w:color="auto"/>
                                                    <w:bottom w:val="none" w:sz="0" w:space="0" w:color="auto"/>
                                                    <w:right w:val="none" w:sz="0" w:space="0" w:color="auto"/>
                                                  </w:divBdr>
                                                  <w:divsChild>
                                                    <w:div w:id="1718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85729">
      <w:marLeft w:val="0"/>
      <w:marRight w:val="0"/>
      <w:marTop w:val="0"/>
      <w:marBottom w:val="0"/>
      <w:divBdr>
        <w:top w:val="none" w:sz="0" w:space="0" w:color="auto"/>
        <w:left w:val="none" w:sz="0" w:space="0" w:color="auto"/>
        <w:bottom w:val="none" w:sz="0" w:space="0" w:color="auto"/>
        <w:right w:val="none" w:sz="0" w:space="0" w:color="auto"/>
      </w:divBdr>
    </w:div>
    <w:div w:id="1718385733">
      <w:marLeft w:val="0"/>
      <w:marRight w:val="0"/>
      <w:marTop w:val="0"/>
      <w:marBottom w:val="0"/>
      <w:divBdr>
        <w:top w:val="none" w:sz="0" w:space="0" w:color="auto"/>
        <w:left w:val="none" w:sz="0" w:space="0" w:color="auto"/>
        <w:bottom w:val="none" w:sz="0" w:space="0" w:color="auto"/>
        <w:right w:val="none" w:sz="0" w:space="0" w:color="auto"/>
      </w:divBdr>
      <w:divsChild>
        <w:div w:id="1718385759">
          <w:marLeft w:val="0"/>
          <w:marRight w:val="0"/>
          <w:marTop w:val="0"/>
          <w:marBottom w:val="0"/>
          <w:divBdr>
            <w:top w:val="none" w:sz="0" w:space="0" w:color="auto"/>
            <w:left w:val="none" w:sz="0" w:space="0" w:color="auto"/>
            <w:bottom w:val="none" w:sz="0" w:space="0" w:color="auto"/>
            <w:right w:val="none" w:sz="0" w:space="0" w:color="auto"/>
          </w:divBdr>
          <w:divsChild>
            <w:div w:id="1718385727">
              <w:marLeft w:val="0"/>
              <w:marRight w:val="0"/>
              <w:marTop w:val="0"/>
              <w:marBottom w:val="0"/>
              <w:divBdr>
                <w:top w:val="none" w:sz="0" w:space="0" w:color="auto"/>
                <w:left w:val="none" w:sz="0" w:space="0" w:color="auto"/>
                <w:bottom w:val="none" w:sz="0" w:space="0" w:color="auto"/>
                <w:right w:val="none" w:sz="0" w:space="0" w:color="auto"/>
              </w:divBdr>
              <w:divsChild>
                <w:div w:id="1718385763">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1718385714">
                          <w:marLeft w:val="0"/>
                          <w:marRight w:val="0"/>
                          <w:marTop w:val="0"/>
                          <w:marBottom w:val="0"/>
                          <w:divBdr>
                            <w:top w:val="none" w:sz="0" w:space="0" w:color="auto"/>
                            <w:left w:val="none" w:sz="0" w:space="0" w:color="auto"/>
                            <w:bottom w:val="none" w:sz="0" w:space="0" w:color="auto"/>
                            <w:right w:val="none" w:sz="0" w:space="0" w:color="auto"/>
                          </w:divBdr>
                          <w:divsChild>
                            <w:div w:id="1718385718">
                              <w:marLeft w:val="0"/>
                              <w:marRight w:val="0"/>
                              <w:marTop w:val="0"/>
                              <w:marBottom w:val="0"/>
                              <w:divBdr>
                                <w:top w:val="none" w:sz="0" w:space="0" w:color="auto"/>
                                <w:left w:val="none" w:sz="0" w:space="0" w:color="auto"/>
                                <w:bottom w:val="none" w:sz="0" w:space="0" w:color="auto"/>
                                <w:right w:val="none" w:sz="0" w:space="0" w:color="auto"/>
                              </w:divBdr>
                              <w:divsChild>
                                <w:div w:id="1718385774">
                                  <w:marLeft w:val="0"/>
                                  <w:marRight w:val="0"/>
                                  <w:marTop w:val="0"/>
                                  <w:marBottom w:val="0"/>
                                  <w:divBdr>
                                    <w:top w:val="none" w:sz="0" w:space="0" w:color="auto"/>
                                    <w:left w:val="none" w:sz="0" w:space="0" w:color="auto"/>
                                    <w:bottom w:val="dotted" w:sz="6" w:space="9" w:color="E3E3E3"/>
                                    <w:right w:val="none" w:sz="0" w:space="0" w:color="auto"/>
                                  </w:divBdr>
                                  <w:divsChild>
                                    <w:div w:id="1718385760">
                                      <w:marLeft w:val="0"/>
                                      <w:marRight w:val="0"/>
                                      <w:marTop w:val="0"/>
                                      <w:marBottom w:val="0"/>
                                      <w:divBdr>
                                        <w:top w:val="none" w:sz="0" w:space="0" w:color="auto"/>
                                        <w:left w:val="none" w:sz="0" w:space="0" w:color="auto"/>
                                        <w:bottom w:val="none" w:sz="0" w:space="0" w:color="auto"/>
                                        <w:right w:val="none" w:sz="0" w:space="0" w:color="auto"/>
                                      </w:divBdr>
                                      <w:divsChild>
                                        <w:div w:id="1718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85735">
      <w:marLeft w:val="0"/>
      <w:marRight w:val="0"/>
      <w:marTop w:val="0"/>
      <w:marBottom w:val="0"/>
      <w:divBdr>
        <w:top w:val="none" w:sz="0" w:space="0" w:color="auto"/>
        <w:left w:val="none" w:sz="0" w:space="0" w:color="auto"/>
        <w:bottom w:val="none" w:sz="0" w:space="0" w:color="auto"/>
        <w:right w:val="none" w:sz="0" w:space="0" w:color="auto"/>
      </w:divBdr>
      <w:divsChild>
        <w:div w:id="1718385758">
          <w:marLeft w:val="0"/>
          <w:marRight w:val="0"/>
          <w:marTop w:val="0"/>
          <w:marBottom w:val="0"/>
          <w:divBdr>
            <w:top w:val="none" w:sz="0" w:space="0" w:color="auto"/>
            <w:left w:val="none" w:sz="0" w:space="0" w:color="auto"/>
            <w:bottom w:val="none" w:sz="0" w:space="0" w:color="auto"/>
            <w:right w:val="none" w:sz="0" w:space="0" w:color="auto"/>
          </w:divBdr>
          <w:divsChild>
            <w:div w:id="1718385740">
              <w:marLeft w:val="0"/>
              <w:marRight w:val="0"/>
              <w:marTop w:val="0"/>
              <w:marBottom w:val="0"/>
              <w:divBdr>
                <w:top w:val="none" w:sz="0" w:space="0" w:color="auto"/>
                <w:left w:val="none" w:sz="0" w:space="0" w:color="auto"/>
                <w:bottom w:val="none" w:sz="0" w:space="0" w:color="auto"/>
                <w:right w:val="none" w:sz="0" w:space="0" w:color="auto"/>
              </w:divBdr>
              <w:divsChild>
                <w:div w:id="1718385743">
                  <w:marLeft w:val="0"/>
                  <w:marRight w:val="0"/>
                  <w:marTop w:val="0"/>
                  <w:marBottom w:val="150"/>
                  <w:divBdr>
                    <w:top w:val="single" w:sz="12" w:space="0" w:color="1D7AD9"/>
                    <w:left w:val="single" w:sz="6" w:space="0" w:color="E9E9E9"/>
                    <w:bottom w:val="single" w:sz="6" w:space="0" w:color="E9E9E9"/>
                    <w:right w:val="single" w:sz="6" w:space="0" w:color="E9E9E9"/>
                  </w:divBdr>
                  <w:divsChild>
                    <w:div w:id="1718385787">
                      <w:marLeft w:val="0"/>
                      <w:marRight w:val="0"/>
                      <w:marTop w:val="0"/>
                      <w:marBottom w:val="0"/>
                      <w:divBdr>
                        <w:top w:val="none" w:sz="0" w:space="0" w:color="auto"/>
                        <w:left w:val="none" w:sz="0" w:space="0" w:color="auto"/>
                        <w:bottom w:val="none" w:sz="0" w:space="0" w:color="auto"/>
                        <w:right w:val="none" w:sz="0" w:space="0" w:color="auto"/>
                      </w:divBdr>
                      <w:divsChild>
                        <w:div w:id="17183857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85742">
      <w:marLeft w:val="0"/>
      <w:marRight w:val="0"/>
      <w:marTop w:val="0"/>
      <w:marBottom w:val="0"/>
      <w:divBdr>
        <w:top w:val="none" w:sz="0" w:space="0" w:color="auto"/>
        <w:left w:val="none" w:sz="0" w:space="0" w:color="auto"/>
        <w:bottom w:val="none" w:sz="0" w:space="0" w:color="auto"/>
        <w:right w:val="none" w:sz="0" w:space="0" w:color="auto"/>
      </w:divBdr>
    </w:div>
    <w:div w:id="1718385747">
      <w:marLeft w:val="0"/>
      <w:marRight w:val="0"/>
      <w:marTop w:val="0"/>
      <w:marBottom w:val="0"/>
      <w:divBdr>
        <w:top w:val="none" w:sz="0" w:space="0" w:color="auto"/>
        <w:left w:val="none" w:sz="0" w:space="0" w:color="auto"/>
        <w:bottom w:val="none" w:sz="0" w:space="0" w:color="auto"/>
        <w:right w:val="none" w:sz="0" w:space="0" w:color="auto"/>
      </w:divBdr>
    </w:div>
    <w:div w:id="1718385749">
      <w:marLeft w:val="0"/>
      <w:marRight w:val="0"/>
      <w:marTop w:val="0"/>
      <w:marBottom w:val="0"/>
      <w:divBdr>
        <w:top w:val="none" w:sz="0" w:space="0" w:color="auto"/>
        <w:left w:val="none" w:sz="0" w:space="0" w:color="auto"/>
        <w:bottom w:val="none" w:sz="0" w:space="0" w:color="auto"/>
        <w:right w:val="none" w:sz="0" w:space="0" w:color="auto"/>
      </w:divBdr>
      <w:divsChild>
        <w:div w:id="1718385737">
          <w:marLeft w:val="0"/>
          <w:marRight w:val="0"/>
          <w:marTop w:val="0"/>
          <w:marBottom w:val="0"/>
          <w:divBdr>
            <w:top w:val="none" w:sz="0" w:space="0" w:color="auto"/>
            <w:left w:val="none" w:sz="0" w:space="0" w:color="auto"/>
            <w:bottom w:val="none" w:sz="0" w:space="0" w:color="auto"/>
            <w:right w:val="none" w:sz="0" w:space="0" w:color="auto"/>
          </w:divBdr>
        </w:div>
      </w:divsChild>
    </w:div>
    <w:div w:id="1718385754">
      <w:marLeft w:val="0"/>
      <w:marRight w:val="0"/>
      <w:marTop w:val="0"/>
      <w:marBottom w:val="0"/>
      <w:divBdr>
        <w:top w:val="none" w:sz="0" w:space="0" w:color="auto"/>
        <w:left w:val="none" w:sz="0" w:space="0" w:color="auto"/>
        <w:bottom w:val="none" w:sz="0" w:space="0" w:color="auto"/>
        <w:right w:val="none" w:sz="0" w:space="0" w:color="auto"/>
      </w:divBdr>
    </w:div>
    <w:div w:id="1718385765">
      <w:marLeft w:val="0"/>
      <w:marRight w:val="0"/>
      <w:marTop w:val="0"/>
      <w:marBottom w:val="0"/>
      <w:divBdr>
        <w:top w:val="none" w:sz="0" w:space="0" w:color="auto"/>
        <w:left w:val="none" w:sz="0" w:space="0" w:color="auto"/>
        <w:bottom w:val="none" w:sz="0" w:space="0" w:color="auto"/>
        <w:right w:val="none" w:sz="0" w:space="0" w:color="auto"/>
      </w:divBdr>
    </w:div>
    <w:div w:id="1718385766">
      <w:marLeft w:val="0"/>
      <w:marRight w:val="0"/>
      <w:marTop w:val="0"/>
      <w:marBottom w:val="0"/>
      <w:divBdr>
        <w:top w:val="none" w:sz="0" w:space="0" w:color="auto"/>
        <w:left w:val="none" w:sz="0" w:space="0" w:color="auto"/>
        <w:bottom w:val="none" w:sz="0" w:space="0" w:color="auto"/>
        <w:right w:val="none" w:sz="0" w:space="0" w:color="auto"/>
      </w:divBdr>
    </w:div>
    <w:div w:id="1718385771">
      <w:marLeft w:val="0"/>
      <w:marRight w:val="0"/>
      <w:marTop w:val="0"/>
      <w:marBottom w:val="0"/>
      <w:divBdr>
        <w:top w:val="none" w:sz="0" w:space="0" w:color="auto"/>
        <w:left w:val="none" w:sz="0" w:space="0" w:color="auto"/>
        <w:bottom w:val="none" w:sz="0" w:space="0" w:color="auto"/>
        <w:right w:val="none" w:sz="0" w:space="0" w:color="auto"/>
      </w:divBdr>
    </w:div>
    <w:div w:id="1718385773">
      <w:marLeft w:val="0"/>
      <w:marRight w:val="0"/>
      <w:marTop w:val="0"/>
      <w:marBottom w:val="0"/>
      <w:divBdr>
        <w:top w:val="none" w:sz="0" w:space="0" w:color="auto"/>
        <w:left w:val="none" w:sz="0" w:space="0" w:color="auto"/>
        <w:bottom w:val="none" w:sz="0" w:space="0" w:color="auto"/>
        <w:right w:val="none" w:sz="0" w:space="0" w:color="auto"/>
      </w:divBdr>
      <w:divsChild>
        <w:div w:id="1718385782">
          <w:marLeft w:val="0"/>
          <w:marRight w:val="0"/>
          <w:marTop w:val="0"/>
          <w:marBottom w:val="0"/>
          <w:divBdr>
            <w:top w:val="none" w:sz="0" w:space="0" w:color="auto"/>
            <w:left w:val="none" w:sz="0" w:space="0" w:color="auto"/>
            <w:bottom w:val="none" w:sz="0" w:space="0" w:color="auto"/>
            <w:right w:val="none" w:sz="0" w:space="0" w:color="auto"/>
          </w:divBdr>
          <w:divsChild>
            <w:div w:id="1718385736">
              <w:marLeft w:val="0"/>
              <w:marRight w:val="0"/>
              <w:marTop w:val="0"/>
              <w:marBottom w:val="0"/>
              <w:divBdr>
                <w:top w:val="none" w:sz="0" w:space="0" w:color="auto"/>
                <w:left w:val="none" w:sz="0" w:space="0" w:color="auto"/>
                <w:bottom w:val="none" w:sz="0" w:space="0" w:color="auto"/>
                <w:right w:val="none" w:sz="0" w:space="0" w:color="auto"/>
              </w:divBdr>
              <w:divsChild>
                <w:div w:id="1718385762">
                  <w:marLeft w:val="5448"/>
                  <w:marRight w:val="0"/>
                  <w:marTop w:val="0"/>
                  <w:marBottom w:val="0"/>
                  <w:divBdr>
                    <w:top w:val="none" w:sz="0" w:space="0" w:color="auto"/>
                    <w:left w:val="none" w:sz="0" w:space="0" w:color="auto"/>
                    <w:bottom w:val="single" w:sz="12" w:space="14" w:color="FF7700"/>
                    <w:right w:val="none" w:sz="0" w:space="0" w:color="auto"/>
                  </w:divBdr>
                </w:div>
              </w:divsChild>
            </w:div>
          </w:divsChild>
        </w:div>
      </w:divsChild>
    </w:div>
    <w:div w:id="1718385775">
      <w:marLeft w:val="0"/>
      <w:marRight w:val="0"/>
      <w:marTop w:val="0"/>
      <w:marBottom w:val="0"/>
      <w:divBdr>
        <w:top w:val="none" w:sz="0" w:space="0" w:color="auto"/>
        <w:left w:val="none" w:sz="0" w:space="0" w:color="auto"/>
        <w:bottom w:val="none" w:sz="0" w:space="0" w:color="auto"/>
        <w:right w:val="none" w:sz="0" w:space="0" w:color="auto"/>
      </w:divBdr>
    </w:div>
    <w:div w:id="1718385779">
      <w:marLeft w:val="0"/>
      <w:marRight w:val="0"/>
      <w:marTop w:val="0"/>
      <w:marBottom w:val="0"/>
      <w:divBdr>
        <w:top w:val="none" w:sz="0" w:space="0" w:color="auto"/>
        <w:left w:val="none" w:sz="0" w:space="0" w:color="auto"/>
        <w:bottom w:val="none" w:sz="0" w:space="0" w:color="auto"/>
        <w:right w:val="none" w:sz="0" w:space="0" w:color="auto"/>
      </w:divBdr>
    </w:div>
    <w:div w:id="1718385786">
      <w:marLeft w:val="0"/>
      <w:marRight w:val="0"/>
      <w:marTop w:val="0"/>
      <w:marBottom w:val="0"/>
      <w:divBdr>
        <w:top w:val="none" w:sz="0" w:space="0" w:color="auto"/>
        <w:left w:val="none" w:sz="0" w:space="0" w:color="auto"/>
        <w:bottom w:val="none" w:sz="0" w:space="0" w:color="auto"/>
        <w:right w:val="none" w:sz="0" w:space="0" w:color="auto"/>
      </w:divBdr>
      <w:divsChild>
        <w:div w:id="1718385792">
          <w:marLeft w:val="0"/>
          <w:marRight w:val="0"/>
          <w:marTop w:val="0"/>
          <w:marBottom w:val="0"/>
          <w:divBdr>
            <w:top w:val="none" w:sz="0" w:space="0" w:color="auto"/>
            <w:left w:val="none" w:sz="0" w:space="0" w:color="auto"/>
            <w:bottom w:val="none" w:sz="0" w:space="0" w:color="auto"/>
            <w:right w:val="none" w:sz="0" w:space="0" w:color="auto"/>
          </w:divBdr>
          <w:divsChild>
            <w:div w:id="1718385783">
              <w:marLeft w:val="0"/>
              <w:marRight w:val="0"/>
              <w:marTop w:val="0"/>
              <w:marBottom w:val="0"/>
              <w:divBdr>
                <w:top w:val="none" w:sz="0" w:space="0" w:color="auto"/>
                <w:left w:val="none" w:sz="0" w:space="0" w:color="auto"/>
                <w:bottom w:val="none" w:sz="0" w:space="0" w:color="auto"/>
                <w:right w:val="none" w:sz="0" w:space="0" w:color="auto"/>
              </w:divBdr>
              <w:divsChild>
                <w:div w:id="1718385719">
                  <w:marLeft w:val="0"/>
                  <w:marRight w:val="0"/>
                  <w:marTop w:val="0"/>
                  <w:marBottom w:val="0"/>
                  <w:divBdr>
                    <w:top w:val="none" w:sz="0" w:space="0" w:color="auto"/>
                    <w:left w:val="none" w:sz="0" w:space="0" w:color="auto"/>
                    <w:bottom w:val="none" w:sz="0" w:space="0" w:color="auto"/>
                    <w:right w:val="none" w:sz="0" w:space="0" w:color="auto"/>
                  </w:divBdr>
                  <w:divsChild>
                    <w:div w:id="1718385756">
                      <w:marLeft w:val="0"/>
                      <w:marRight w:val="0"/>
                      <w:marTop w:val="0"/>
                      <w:marBottom w:val="0"/>
                      <w:divBdr>
                        <w:top w:val="none" w:sz="0" w:space="0" w:color="auto"/>
                        <w:left w:val="none" w:sz="0" w:space="0" w:color="auto"/>
                        <w:bottom w:val="none" w:sz="0" w:space="0" w:color="auto"/>
                        <w:right w:val="none" w:sz="0" w:space="0" w:color="auto"/>
                      </w:divBdr>
                      <w:divsChild>
                        <w:div w:id="1718385753">
                          <w:marLeft w:val="0"/>
                          <w:marRight w:val="0"/>
                          <w:marTop w:val="0"/>
                          <w:marBottom w:val="0"/>
                          <w:divBdr>
                            <w:top w:val="none" w:sz="0" w:space="0" w:color="auto"/>
                            <w:left w:val="none" w:sz="0" w:space="0" w:color="auto"/>
                            <w:bottom w:val="none" w:sz="0" w:space="0" w:color="auto"/>
                            <w:right w:val="none" w:sz="0" w:space="0" w:color="auto"/>
                          </w:divBdr>
                          <w:divsChild>
                            <w:div w:id="1718385730">
                              <w:marLeft w:val="0"/>
                              <w:marRight w:val="0"/>
                              <w:marTop w:val="0"/>
                              <w:marBottom w:val="0"/>
                              <w:divBdr>
                                <w:top w:val="none" w:sz="0" w:space="0" w:color="auto"/>
                                <w:left w:val="none" w:sz="0" w:space="0" w:color="auto"/>
                                <w:bottom w:val="none" w:sz="0" w:space="0" w:color="auto"/>
                                <w:right w:val="none" w:sz="0" w:space="0" w:color="auto"/>
                              </w:divBdr>
                              <w:divsChild>
                                <w:div w:id="1718385752">
                                  <w:marLeft w:val="0"/>
                                  <w:marRight w:val="0"/>
                                  <w:marTop w:val="0"/>
                                  <w:marBottom w:val="0"/>
                                  <w:divBdr>
                                    <w:top w:val="none" w:sz="0" w:space="0" w:color="auto"/>
                                    <w:left w:val="none" w:sz="0" w:space="0" w:color="auto"/>
                                    <w:bottom w:val="dotted" w:sz="6" w:space="9" w:color="E3E3E3"/>
                                    <w:right w:val="none" w:sz="0" w:space="0" w:color="auto"/>
                                  </w:divBdr>
                                  <w:divsChild>
                                    <w:div w:id="1718385788">
                                      <w:marLeft w:val="0"/>
                                      <w:marRight w:val="0"/>
                                      <w:marTop w:val="0"/>
                                      <w:marBottom w:val="0"/>
                                      <w:divBdr>
                                        <w:top w:val="none" w:sz="0" w:space="0" w:color="auto"/>
                                        <w:left w:val="none" w:sz="0" w:space="0" w:color="auto"/>
                                        <w:bottom w:val="none" w:sz="0" w:space="0" w:color="auto"/>
                                        <w:right w:val="none" w:sz="0" w:space="0" w:color="auto"/>
                                      </w:divBdr>
                                      <w:divsChild>
                                        <w:div w:id="17183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85791">
      <w:marLeft w:val="0"/>
      <w:marRight w:val="0"/>
      <w:marTop w:val="0"/>
      <w:marBottom w:val="0"/>
      <w:divBdr>
        <w:top w:val="none" w:sz="0" w:space="0" w:color="auto"/>
        <w:left w:val="none" w:sz="0" w:space="0" w:color="auto"/>
        <w:bottom w:val="none" w:sz="0" w:space="0" w:color="auto"/>
        <w:right w:val="none" w:sz="0" w:space="0" w:color="auto"/>
      </w:divBdr>
      <w:divsChild>
        <w:div w:id="1718385767">
          <w:marLeft w:val="0"/>
          <w:marRight w:val="0"/>
          <w:marTop w:val="0"/>
          <w:marBottom w:val="0"/>
          <w:divBdr>
            <w:top w:val="none" w:sz="0" w:space="0" w:color="auto"/>
            <w:left w:val="none" w:sz="0" w:space="0" w:color="auto"/>
            <w:bottom w:val="none" w:sz="0" w:space="0" w:color="auto"/>
            <w:right w:val="none" w:sz="0" w:space="0" w:color="auto"/>
          </w:divBdr>
          <w:divsChild>
            <w:div w:id="1718385716">
              <w:marLeft w:val="0"/>
              <w:marRight w:val="0"/>
              <w:marTop w:val="0"/>
              <w:marBottom w:val="0"/>
              <w:divBdr>
                <w:top w:val="none" w:sz="0" w:space="0" w:color="auto"/>
                <w:left w:val="none" w:sz="0" w:space="0" w:color="auto"/>
                <w:bottom w:val="none" w:sz="0" w:space="0" w:color="auto"/>
                <w:right w:val="none" w:sz="0" w:space="0" w:color="auto"/>
              </w:divBdr>
              <w:divsChild>
                <w:div w:id="1718385790">
                  <w:marLeft w:val="0"/>
                  <w:marRight w:val="0"/>
                  <w:marTop w:val="0"/>
                  <w:marBottom w:val="0"/>
                  <w:divBdr>
                    <w:top w:val="none" w:sz="0" w:space="0" w:color="auto"/>
                    <w:left w:val="none" w:sz="0" w:space="0" w:color="auto"/>
                    <w:bottom w:val="none" w:sz="0" w:space="0" w:color="auto"/>
                    <w:right w:val="none" w:sz="0" w:space="0" w:color="auto"/>
                  </w:divBdr>
                  <w:divsChild>
                    <w:div w:id="1718385781">
                      <w:marLeft w:val="0"/>
                      <w:marRight w:val="0"/>
                      <w:marTop w:val="0"/>
                      <w:marBottom w:val="0"/>
                      <w:divBdr>
                        <w:top w:val="none" w:sz="0" w:space="0" w:color="auto"/>
                        <w:left w:val="none" w:sz="0" w:space="0" w:color="auto"/>
                        <w:bottom w:val="none" w:sz="0" w:space="0" w:color="auto"/>
                        <w:right w:val="none" w:sz="0" w:space="0" w:color="auto"/>
                      </w:divBdr>
                      <w:divsChild>
                        <w:div w:id="1718385724">
                          <w:marLeft w:val="0"/>
                          <w:marRight w:val="0"/>
                          <w:marTop w:val="0"/>
                          <w:marBottom w:val="0"/>
                          <w:divBdr>
                            <w:top w:val="none" w:sz="0" w:space="0" w:color="auto"/>
                            <w:left w:val="none" w:sz="0" w:space="0" w:color="auto"/>
                            <w:bottom w:val="none" w:sz="0" w:space="0" w:color="auto"/>
                            <w:right w:val="none" w:sz="0" w:space="0" w:color="auto"/>
                          </w:divBdr>
                          <w:divsChild>
                            <w:div w:id="1718385739">
                              <w:marLeft w:val="0"/>
                              <w:marRight w:val="0"/>
                              <w:marTop w:val="0"/>
                              <w:marBottom w:val="0"/>
                              <w:divBdr>
                                <w:top w:val="none" w:sz="0" w:space="0" w:color="auto"/>
                                <w:left w:val="none" w:sz="0" w:space="0" w:color="auto"/>
                                <w:bottom w:val="none" w:sz="0" w:space="0" w:color="auto"/>
                                <w:right w:val="none" w:sz="0" w:space="0" w:color="auto"/>
                              </w:divBdr>
                              <w:divsChild>
                                <w:div w:id="17183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gdang.com/author/%C7%FC%B9%E7_1" TargetMode="External"/><Relationship Id="rId5" Type="http://schemas.openxmlformats.org/officeDocument/2006/relationships/footnotes" Target="footnotes.xml"/><Relationship Id="rId10" Type="http://schemas.openxmlformats.org/officeDocument/2006/relationships/hyperlink" Target="http://www.dangdang.com/publish/%C7%E5%BB%AA%B4%F3%D1%A7%B3%F6%B0%E6%C9%E7_1" TargetMode="External"/><Relationship Id="rId4" Type="http://schemas.openxmlformats.org/officeDocument/2006/relationships/webSettings" Target="webSettings.xml"/><Relationship Id="rId9" Type="http://schemas.openxmlformats.org/officeDocument/2006/relationships/hyperlink" Target="http://www.dangdang.com/author/%B0%B2%BB%E1%B7%D2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14</Pages>
  <Words>1705</Words>
  <Characters>9721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2019-12-30T02:14:00Z</cp:lastPrinted>
  <dcterms:created xsi:type="dcterms:W3CDTF">2020-03-05T12:09:00Z</dcterms:created>
  <dcterms:modified xsi:type="dcterms:W3CDTF">2020-03-09T03:50:00Z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